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6061"/>
      </w:tblGrid>
      <w:tr w:rsidR="00FE6A8E" w14:paraId="650997D4" w14:textId="77777777" w:rsidTr="000A2229">
        <w:trPr>
          <w:trHeight w:val="424"/>
        </w:trPr>
        <w:tc>
          <w:tcPr>
            <w:tcW w:w="1731" w:type="dxa"/>
            <w:vMerge w:val="restart"/>
            <w:vAlign w:val="center"/>
          </w:tcPr>
          <w:p w14:paraId="1164433F" w14:textId="77777777" w:rsidR="001F537A" w:rsidRPr="001F537A" w:rsidRDefault="001114C2" w:rsidP="00FE6A8E">
            <w:pPr>
              <w:pStyle w:val="Sansinterligne"/>
              <w:jc w:val="center"/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13F7F9" wp14:editId="311D0F68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1270</wp:posOffset>
                      </wp:positionV>
                      <wp:extent cx="1076325" cy="847725"/>
                      <wp:effectExtent l="0" t="0" r="9525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D78D93" w14:textId="77777777" w:rsidR="001114C2" w:rsidRPr="000A2229" w:rsidRDefault="001114C2" w:rsidP="001114C2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A222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LOGO</w:t>
                                  </w:r>
                                </w:p>
                                <w:p w14:paraId="175F3106" w14:textId="77777777" w:rsidR="001114C2" w:rsidRPr="000A2229" w:rsidRDefault="001114C2" w:rsidP="001114C2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A222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ORGANISATEUR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3F7F9" id="Rectangle 2" o:spid="_x0000_s1026" style="position:absolute;left:0;text-align:left;margin-left:-5.4pt;margin-top:.1pt;width:84.7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" fillcolor="#d8d8d8 [2732]" stroked="f" strokeweight="1pt">
                      <v:textbox>
                        <w:txbxContent>
                          <w:p w14:paraId="7BD78D93" w14:textId="77777777" w:rsidR="001114C2" w:rsidRPr="000A2229" w:rsidRDefault="001114C2" w:rsidP="001114C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22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LOGO</w:t>
                            </w:r>
                          </w:p>
                          <w:p w14:paraId="175F3106" w14:textId="77777777" w:rsidR="001114C2" w:rsidRPr="000A2229" w:rsidRDefault="001114C2" w:rsidP="001114C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22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ORGANISATEUR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061" w:type="dxa"/>
            <w:vAlign w:val="center"/>
          </w:tcPr>
          <w:p w14:paraId="4E747717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FE6A8E" w14:paraId="635F7C97" w14:textId="77777777" w:rsidTr="000A2229">
        <w:tc>
          <w:tcPr>
            <w:tcW w:w="1731" w:type="dxa"/>
            <w:vMerge/>
          </w:tcPr>
          <w:p w14:paraId="3C127E20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2C7D70DC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sz w:val="30"/>
                <w:szCs w:val="30"/>
                <w:lang w:eastAsia="fr-FR"/>
              </w:rPr>
              <w:t>NOM/FORMAT DE LA COURSE</w:t>
            </w:r>
          </w:p>
        </w:tc>
      </w:tr>
      <w:tr w:rsidR="00FE6A8E" w14:paraId="18927E6C" w14:textId="77777777" w:rsidTr="00176D71">
        <w:tc>
          <w:tcPr>
            <w:tcW w:w="1731" w:type="dxa"/>
            <w:vMerge/>
            <w:shd w:val="clear" w:color="auto" w:fill="D9D9D9" w:themeFill="background1" w:themeFillShade="D9"/>
          </w:tcPr>
          <w:p w14:paraId="613B906F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4520DB86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DATE</w:t>
            </w:r>
          </w:p>
        </w:tc>
      </w:tr>
      <w:tr w:rsidR="00FE6A8E" w14:paraId="1B4C59A2" w14:textId="77777777" w:rsidTr="00176D71">
        <w:tc>
          <w:tcPr>
            <w:tcW w:w="1731" w:type="dxa"/>
            <w:vMerge/>
            <w:shd w:val="clear" w:color="auto" w:fill="D9D9D9" w:themeFill="background1" w:themeFillShade="D9"/>
          </w:tcPr>
          <w:p w14:paraId="4708A770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320C41FD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LIEU</w:t>
            </w:r>
          </w:p>
        </w:tc>
      </w:tr>
    </w:tbl>
    <w:p w14:paraId="5B1763B5" w14:textId="77777777" w:rsidR="00FE6A8E" w:rsidRPr="008C3A00" w:rsidRDefault="00FE6A8E" w:rsidP="007422F9">
      <w:pPr>
        <w:pStyle w:val="Sansinterligne"/>
        <w:rPr>
          <w:noProof/>
          <w:sz w:val="32"/>
          <w:szCs w:val="4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2902"/>
        <w:gridCol w:w="4111"/>
        <w:gridCol w:w="2950"/>
      </w:tblGrid>
      <w:tr w:rsidR="00367EFA" w14:paraId="5EABB2A4" w14:textId="77777777" w:rsidTr="00F81AB5">
        <w:tc>
          <w:tcPr>
            <w:tcW w:w="784" w:type="dxa"/>
            <w:vMerge w:val="restart"/>
          </w:tcPr>
          <w:p w14:paraId="2B58F803" w14:textId="68B95C05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2E4DDAD" wp14:editId="2A0C23EE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shd w:val="clear" w:color="auto" w:fill="00B4E6"/>
          </w:tcPr>
          <w:p w14:paraId="0F2F5C17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INFORMATION</w:t>
            </w:r>
            <w:r w:rsidR="00F81AB5">
              <w:rPr>
                <w:b/>
                <w:color w:val="FFFFFF" w:themeColor="background1"/>
              </w:rPr>
              <w:t>S</w:t>
            </w:r>
            <w:r w:rsidRPr="00FC5F3F">
              <w:rPr>
                <w:b/>
                <w:color w:val="FFFFFF" w:themeColor="background1"/>
              </w:rPr>
              <w:t xml:space="preserve"> GÉNÉRALES</w:t>
            </w:r>
          </w:p>
        </w:tc>
        <w:tc>
          <w:tcPr>
            <w:tcW w:w="7061" w:type="dxa"/>
            <w:gridSpan w:val="2"/>
          </w:tcPr>
          <w:p w14:paraId="26EC9F65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4586D45C" w14:textId="77777777" w:rsidTr="00AB265D">
        <w:tc>
          <w:tcPr>
            <w:tcW w:w="784" w:type="dxa"/>
            <w:vMerge/>
          </w:tcPr>
          <w:p w14:paraId="7BF12C52" w14:textId="77777777" w:rsidR="00FE6A8E" w:rsidRDefault="00FE6A8E" w:rsidP="00367EF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6E3E3175" w14:textId="77777777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Organisation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 w:val="restart"/>
            <w:shd w:val="clear" w:color="auto" w:fill="00B4E6"/>
            <w:vAlign w:val="center"/>
          </w:tcPr>
          <w:p w14:paraId="62FC5674" w14:textId="77777777" w:rsid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14:paraId="058D9136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14:paraId="23087BC4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1780DC0E" w14:textId="77777777" w:rsidR="00FE6A8E" w:rsidRPr="00FE6A8E" w:rsidRDefault="008C3A00" w:rsidP="008C3A00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OUI </w:t>
            </w:r>
          </w:p>
        </w:tc>
      </w:tr>
      <w:tr w:rsidR="00FE6A8E" w14:paraId="0CAB0A29" w14:textId="77777777" w:rsidTr="00AB265D">
        <w:tc>
          <w:tcPr>
            <w:tcW w:w="784" w:type="dxa"/>
            <w:vMerge/>
          </w:tcPr>
          <w:p w14:paraId="608DAE01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36593B60" w14:textId="77777777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Directeur de course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14:paraId="184791A4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3C2F5E0F" w14:textId="77777777" w:rsidTr="00AB265D">
        <w:tc>
          <w:tcPr>
            <w:tcW w:w="784" w:type="dxa"/>
            <w:vMerge/>
          </w:tcPr>
          <w:p w14:paraId="18B1889C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6DD2879C" w14:textId="5FBB6904" w:rsidR="00FE6A8E" w:rsidRPr="00114CC0" w:rsidRDefault="00FE6A8E" w:rsidP="008C3A00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Délégué</w:t>
            </w:r>
            <w:r w:rsidR="008C3A00">
              <w:rPr>
                <w:b/>
                <w:sz w:val="20"/>
                <w:szCs w:val="20"/>
              </w:rPr>
              <w:t xml:space="preserve"> </w:t>
            </w:r>
            <w:r w:rsidR="008C3A00" w:rsidRPr="00114CC0">
              <w:rPr>
                <w:b/>
                <w:sz w:val="20"/>
                <w:szCs w:val="20"/>
              </w:rPr>
              <w:t>Arbitre</w:t>
            </w:r>
            <w:r w:rsidR="00021398">
              <w:rPr>
                <w:b/>
                <w:sz w:val="20"/>
                <w:szCs w:val="20"/>
              </w:rPr>
              <w:t xml:space="preserve"> Régional</w:t>
            </w:r>
            <w:r w:rsidR="001B0EF2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2950" w:type="dxa"/>
            <w:vMerge/>
            <w:shd w:val="clear" w:color="auto" w:fill="00B4E6"/>
          </w:tcPr>
          <w:p w14:paraId="40A95BB1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4805C554" w14:textId="77777777" w:rsidTr="00AB265D">
        <w:tc>
          <w:tcPr>
            <w:tcW w:w="784" w:type="dxa"/>
            <w:vMerge/>
          </w:tcPr>
          <w:p w14:paraId="0038273E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05461512" w14:textId="2701B8B3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Contrôleur des circuits</w:t>
            </w:r>
            <w:r w:rsidR="00021398">
              <w:rPr>
                <w:b/>
                <w:sz w:val="20"/>
                <w:szCs w:val="20"/>
              </w:rPr>
              <w:t xml:space="preserve"> régional CO à pied</w:t>
            </w:r>
            <w:r w:rsidRPr="00114CC0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14:paraId="6CA31912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5B4221B6" w14:textId="77777777" w:rsidTr="00AB265D">
        <w:tc>
          <w:tcPr>
            <w:tcW w:w="784" w:type="dxa"/>
            <w:vMerge/>
          </w:tcPr>
          <w:p w14:paraId="20700FE5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061E78A5" w14:textId="7D98903C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Traceur </w:t>
            </w:r>
            <w:r w:rsidR="00021398">
              <w:rPr>
                <w:b/>
                <w:sz w:val="20"/>
                <w:szCs w:val="20"/>
              </w:rPr>
              <w:t>régional CO à pied </w:t>
            </w:r>
            <w:r w:rsidRPr="00114CC0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14:paraId="5A070B1C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35EC69F4" w14:textId="77777777" w:rsidTr="00AB265D">
        <w:tc>
          <w:tcPr>
            <w:tcW w:w="784" w:type="dxa"/>
            <w:vMerge/>
          </w:tcPr>
          <w:p w14:paraId="13143C94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324B910F" w14:textId="77777777" w:rsidR="00733286" w:rsidRDefault="00FE6A8E" w:rsidP="00773EE1">
            <w:pPr>
              <w:pStyle w:val="Sansinterligne"/>
              <w:rPr>
                <w:b/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GEC :</w:t>
            </w:r>
          </w:p>
          <w:p w14:paraId="0A64BE1B" w14:textId="439C222C" w:rsidR="00FE6A8E" w:rsidRPr="00114CC0" w:rsidRDefault="00733286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Configuration boitiers : </w:t>
            </w:r>
            <w:r w:rsidRPr="00733286">
              <w:rPr>
                <w:b/>
                <w:color w:val="FF0000"/>
                <w:sz w:val="20"/>
                <w:szCs w:val="20"/>
              </w:rPr>
              <w:t>SIAC / non SIAC</w:t>
            </w:r>
            <w:r w:rsidR="00FE6A8E" w:rsidRPr="0073328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14:paraId="55DDB819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49A98B6F" w14:textId="77777777" w:rsidR="00114CC0" w:rsidRPr="00AE0AF0" w:rsidRDefault="00114CC0" w:rsidP="007422F9">
      <w:pPr>
        <w:pStyle w:val="Sansinterligne"/>
        <w:rPr>
          <w:noProof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06"/>
        <w:gridCol w:w="4645"/>
        <w:gridCol w:w="4512"/>
      </w:tblGrid>
      <w:tr w:rsidR="00367EFA" w14:paraId="4B6F8131" w14:textId="77777777" w:rsidTr="00AB265D">
        <w:tc>
          <w:tcPr>
            <w:tcW w:w="786" w:type="dxa"/>
            <w:vMerge w:val="restart"/>
          </w:tcPr>
          <w:p w14:paraId="0856FA58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85391EF" wp14:editId="741CD9BB">
                  <wp:extent cx="359999" cy="311537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shd w:val="clear" w:color="auto" w:fill="00B4E6"/>
          </w:tcPr>
          <w:p w14:paraId="0BCEAD5B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CARTE</w:t>
            </w:r>
          </w:p>
        </w:tc>
        <w:tc>
          <w:tcPr>
            <w:tcW w:w="9157" w:type="dxa"/>
            <w:gridSpan w:val="2"/>
          </w:tcPr>
          <w:p w14:paraId="12DD360E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67EFA" w14:paraId="75E84FB2" w14:textId="77777777" w:rsidTr="00FE6A8E">
        <w:tc>
          <w:tcPr>
            <w:tcW w:w="786" w:type="dxa"/>
            <w:vMerge/>
          </w:tcPr>
          <w:p w14:paraId="0FBC00EE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3A7C72EB" w14:textId="77777777"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2" w:type="dxa"/>
          </w:tcPr>
          <w:p w14:paraId="53516DA6" w14:textId="77777777" w:rsidR="00367EFA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Échelle</w:t>
            </w:r>
            <w:r w:rsidRPr="00114CC0">
              <w:rPr>
                <w:b/>
                <w:sz w:val="20"/>
                <w:szCs w:val="20"/>
              </w:rPr>
              <w:t> :</w:t>
            </w:r>
          </w:p>
        </w:tc>
      </w:tr>
      <w:tr w:rsidR="00367EFA" w14:paraId="1AB03FCE" w14:textId="77777777" w:rsidTr="00FE6A8E">
        <w:tc>
          <w:tcPr>
            <w:tcW w:w="786" w:type="dxa"/>
            <w:vMerge/>
          </w:tcPr>
          <w:p w14:paraId="6C464A0F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5F941EF4" w14:textId="77777777"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Relevés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2" w:type="dxa"/>
          </w:tcPr>
          <w:p w14:paraId="50745A12" w14:textId="77777777" w:rsidR="00367EFA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Équidistance</w:t>
            </w:r>
            <w:r w:rsidRPr="00114CC0">
              <w:rPr>
                <w:b/>
                <w:sz w:val="20"/>
                <w:szCs w:val="20"/>
              </w:rPr>
              <w:t> :</w:t>
            </w:r>
          </w:p>
        </w:tc>
      </w:tr>
      <w:tr w:rsidR="00FE6A8E" w14:paraId="65E03EE6" w14:textId="77777777" w:rsidTr="00FE6A8E">
        <w:tc>
          <w:tcPr>
            <w:tcW w:w="786" w:type="dxa"/>
            <w:vMerge/>
          </w:tcPr>
          <w:p w14:paraId="768C7E73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06DBFFF6" w14:textId="77777777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Cartographe</w:t>
            </w:r>
            <w:r w:rsidRPr="00114CC0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4512" w:type="dxa"/>
          </w:tcPr>
          <w:p w14:paraId="40F72F59" w14:textId="77777777" w:rsidR="00FE6A8E" w:rsidRDefault="00FE6A8E" w:rsidP="00FE6A8E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Type de terrain :</w:t>
            </w:r>
          </w:p>
        </w:tc>
      </w:tr>
    </w:tbl>
    <w:p w14:paraId="14718F13" w14:textId="77777777" w:rsidR="007422F9" w:rsidRPr="00AE0AF0" w:rsidRDefault="007422F9" w:rsidP="007422F9">
      <w:pPr>
        <w:pStyle w:val="Sansinterligne"/>
        <w:rPr>
          <w:noProof/>
          <w:sz w:val="24"/>
          <w:szCs w:val="24"/>
          <w:lang w:eastAsia="fr-FR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794"/>
        <w:gridCol w:w="3548"/>
        <w:gridCol w:w="281"/>
        <w:gridCol w:w="785"/>
        <w:gridCol w:w="1155"/>
        <w:gridCol w:w="3438"/>
      </w:tblGrid>
      <w:tr w:rsidR="00725A48" w:rsidRPr="00367EFA" w14:paraId="68F3917F" w14:textId="77777777" w:rsidTr="00AB265D">
        <w:trPr>
          <w:gridAfter w:val="1"/>
          <w:wAfter w:w="3506" w:type="dxa"/>
          <w:trHeight w:val="227"/>
        </w:trPr>
        <w:tc>
          <w:tcPr>
            <w:tcW w:w="770" w:type="dxa"/>
            <w:vMerge w:val="restart"/>
          </w:tcPr>
          <w:p w14:paraId="638A8EBD" w14:textId="77777777" w:rsidR="00725A48" w:rsidRPr="00725A48" w:rsidRDefault="0075031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2A47C528" wp14:editId="227EC373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shd w:val="clear" w:color="auto" w:fill="00B4E6"/>
          </w:tcPr>
          <w:p w14:paraId="5592C366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ACCÈS</w:t>
            </w:r>
          </w:p>
        </w:tc>
        <w:tc>
          <w:tcPr>
            <w:tcW w:w="3895" w:type="dxa"/>
            <w:gridSpan w:val="2"/>
          </w:tcPr>
          <w:p w14:paraId="7A5EF89E" w14:textId="77777777" w:rsidR="00725A48" w:rsidRPr="00367EFA" w:rsidRDefault="00725A48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2874BA10" w14:textId="77777777" w:rsidR="00725A48" w:rsidRPr="00725A48" w:rsidRDefault="00725A4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618FCF94" wp14:editId="651B4086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shd w:val="clear" w:color="auto" w:fill="00B4E6"/>
          </w:tcPr>
          <w:p w14:paraId="2112CA9C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HORAIRES</w:t>
            </w:r>
          </w:p>
        </w:tc>
      </w:tr>
      <w:tr w:rsidR="00725A48" w:rsidRPr="00367EFA" w14:paraId="61EC6A55" w14:textId="77777777" w:rsidTr="002C2097">
        <w:trPr>
          <w:trHeight w:val="227"/>
        </w:trPr>
        <w:tc>
          <w:tcPr>
            <w:tcW w:w="770" w:type="dxa"/>
            <w:vMerge/>
            <w:vAlign w:val="center"/>
          </w:tcPr>
          <w:p w14:paraId="63219245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19F558CE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Fléchage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vMerge w:val="restart"/>
            <w:vAlign w:val="center"/>
          </w:tcPr>
          <w:p w14:paraId="745C9459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1EB41F68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7F25A308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Accueil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25A48" w:rsidRPr="00367EFA" w14:paraId="44B6EB42" w14:textId="77777777" w:rsidTr="002C2097">
        <w:trPr>
          <w:trHeight w:val="227"/>
        </w:trPr>
        <w:tc>
          <w:tcPr>
            <w:tcW w:w="770" w:type="dxa"/>
            <w:vMerge/>
            <w:vAlign w:val="center"/>
          </w:tcPr>
          <w:p w14:paraId="45B8259B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6EDDD9A0" w14:textId="4FF2BFAB" w:rsidR="009543D5" w:rsidRDefault="009543D5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  <w:r w:rsidRPr="00704E60">
              <w:rPr>
                <w:b/>
                <w:color w:val="000000" w:themeColor="text1"/>
                <w:sz w:val="20"/>
                <w:szCs w:val="20"/>
              </w:rPr>
              <w:t>Covoiturage 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</w:rPr>
              <w:t>cf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lien </w:t>
            </w:r>
            <w:proofErr w:type="spellStart"/>
            <w:r>
              <w:rPr>
                <w:color w:val="FF0000"/>
                <w:sz w:val="20"/>
                <w:szCs w:val="20"/>
              </w:rPr>
              <w:t>covoitribu</w:t>
            </w:r>
            <w:proofErr w:type="spellEnd"/>
          </w:p>
          <w:p w14:paraId="44878646" w14:textId="35FE10F8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parking-accueil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vMerge/>
            <w:vAlign w:val="center"/>
          </w:tcPr>
          <w:p w14:paraId="1E36F28A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3D035A12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44A33862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25A48" w:rsidRPr="00367EFA" w14:paraId="202E3084" w14:textId="77777777" w:rsidTr="002C2097">
        <w:trPr>
          <w:trHeight w:val="227"/>
        </w:trPr>
        <w:tc>
          <w:tcPr>
            <w:tcW w:w="770" w:type="dxa"/>
            <w:vMerge/>
            <w:vAlign w:val="center"/>
          </w:tcPr>
          <w:p w14:paraId="386C0CC8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24332B46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accueil-départ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vMerge/>
            <w:vAlign w:val="center"/>
          </w:tcPr>
          <w:p w14:paraId="5A0FF55E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3145084B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405BE35D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Remise des récompenses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25A48" w:rsidRPr="00367EFA" w14:paraId="07D2608F" w14:textId="77777777" w:rsidTr="002C2097">
        <w:trPr>
          <w:trHeight w:val="227"/>
        </w:trPr>
        <w:tc>
          <w:tcPr>
            <w:tcW w:w="770" w:type="dxa"/>
            <w:vMerge/>
            <w:vAlign w:val="center"/>
          </w:tcPr>
          <w:p w14:paraId="2708079B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7A187C01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  <w:r w:rsidRPr="00B34806">
              <w:rPr>
                <w:b/>
                <w:sz w:val="20"/>
                <w:szCs w:val="20"/>
              </w:rPr>
              <w:t>Distance arrivée-accueil :</w:t>
            </w:r>
          </w:p>
        </w:tc>
        <w:tc>
          <w:tcPr>
            <w:tcW w:w="282" w:type="dxa"/>
            <w:vMerge/>
            <w:vAlign w:val="center"/>
          </w:tcPr>
          <w:p w14:paraId="185A2322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55029110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5E83F81D" w14:textId="42974844" w:rsidR="00725A48" w:rsidRPr="00367EFA" w:rsidRDefault="009543D5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Fermeture des circuits 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CCEF045" w14:textId="77777777" w:rsidR="00114CC0" w:rsidRPr="00AE0AF0" w:rsidRDefault="00114CC0" w:rsidP="007422F9">
      <w:pPr>
        <w:pStyle w:val="Sansinterligne"/>
        <w:rPr>
          <w:noProof/>
          <w:sz w:val="24"/>
          <w:szCs w:val="24"/>
          <w:lang w:eastAsia="fr-FR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47"/>
        <w:gridCol w:w="3277"/>
        <w:gridCol w:w="280"/>
        <w:gridCol w:w="783"/>
        <w:gridCol w:w="1243"/>
        <w:gridCol w:w="3352"/>
      </w:tblGrid>
      <w:tr w:rsidR="002C2097" w:rsidRPr="00367EFA" w14:paraId="3D43D885" w14:textId="77777777" w:rsidTr="00AB265D">
        <w:trPr>
          <w:gridAfter w:val="1"/>
          <w:wAfter w:w="3352" w:type="dxa"/>
          <w:trHeight w:val="227"/>
        </w:trPr>
        <w:tc>
          <w:tcPr>
            <w:tcW w:w="786" w:type="dxa"/>
            <w:vMerge w:val="restart"/>
          </w:tcPr>
          <w:p w14:paraId="19E441E3" w14:textId="77777777"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618733C3" wp14:editId="385EA8CE">
                  <wp:extent cx="359998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8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00B4E6"/>
          </w:tcPr>
          <w:p w14:paraId="64C06B7E" w14:textId="77777777"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CIRCUITS</w:t>
            </w:r>
          </w:p>
        </w:tc>
        <w:tc>
          <w:tcPr>
            <w:tcW w:w="3557" w:type="dxa"/>
            <w:gridSpan w:val="2"/>
          </w:tcPr>
          <w:p w14:paraId="44E8AC4C" w14:textId="77777777" w:rsidR="002C2097" w:rsidRPr="00367EFA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</w:tcPr>
          <w:p w14:paraId="2D26AC30" w14:textId="77777777"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2BCC38A6" wp14:editId="38F8B5AE">
                  <wp:extent cx="314892" cy="427668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edal4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2" cy="4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shd w:val="clear" w:color="auto" w:fill="00B4E6"/>
          </w:tcPr>
          <w:p w14:paraId="3FA87957" w14:textId="77777777"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RÉSULTATS</w:t>
            </w:r>
          </w:p>
        </w:tc>
      </w:tr>
      <w:tr w:rsidR="002C2097" w:rsidRPr="00367EFA" w14:paraId="14372C04" w14:textId="77777777" w:rsidTr="00563468">
        <w:trPr>
          <w:trHeight w:val="227"/>
        </w:trPr>
        <w:tc>
          <w:tcPr>
            <w:tcW w:w="786" w:type="dxa"/>
            <w:vMerge/>
            <w:vAlign w:val="center"/>
          </w:tcPr>
          <w:p w14:paraId="6ED63EF4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</w:tcPr>
          <w:p w14:paraId="2C3A1246" w14:textId="77777777" w:rsidR="002C2097" w:rsidRPr="00B34806" w:rsidRDefault="002C2097" w:rsidP="00750318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circuits compétition</w:t>
            </w:r>
            <w:r w:rsidRPr="00B34806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vMerge w:val="restart"/>
            <w:vAlign w:val="center"/>
          </w:tcPr>
          <w:p w14:paraId="4ADBD62E" w14:textId="77777777" w:rsidR="002C2097" w:rsidRPr="00367EFA" w:rsidRDefault="002C2097" w:rsidP="0075031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vAlign w:val="center"/>
          </w:tcPr>
          <w:p w14:paraId="6EB478E0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vMerge w:val="restart"/>
          </w:tcPr>
          <w:p w14:paraId="1C8E253C" w14:textId="77777777" w:rsidR="002C2097" w:rsidRPr="00367EFA" w:rsidRDefault="00563468" w:rsidP="0056346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563468">
              <w:rPr>
                <w:color w:val="FF0000"/>
                <w:sz w:val="20"/>
                <w:szCs w:val="20"/>
              </w:rPr>
              <w:t>Indiquer l’adresse Internet où seront publiés les résultats</w:t>
            </w:r>
          </w:p>
        </w:tc>
      </w:tr>
      <w:tr w:rsidR="002C2097" w:rsidRPr="00367EFA" w14:paraId="07F5EC2B" w14:textId="77777777" w:rsidTr="002C2097">
        <w:trPr>
          <w:trHeight w:val="227"/>
        </w:trPr>
        <w:tc>
          <w:tcPr>
            <w:tcW w:w="786" w:type="dxa"/>
            <w:vMerge/>
            <w:vAlign w:val="center"/>
          </w:tcPr>
          <w:p w14:paraId="23A0584B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</w:tcPr>
          <w:p w14:paraId="5967E99F" w14:textId="77777777" w:rsidR="002C2097" w:rsidRPr="00B34806" w:rsidRDefault="002C2097" w:rsidP="00750318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circuits initiation</w:t>
            </w:r>
            <w:r w:rsidRPr="00B34806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vMerge/>
            <w:vAlign w:val="center"/>
          </w:tcPr>
          <w:p w14:paraId="027A5155" w14:textId="77777777" w:rsidR="002C2097" w:rsidRPr="00367EFA" w:rsidRDefault="002C2097" w:rsidP="0075031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vAlign w:val="center"/>
          </w:tcPr>
          <w:p w14:paraId="298ED1D1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vMerge/>
            <w:vAlign w:val="center"/>
          </w:tcPr>
          <w:p w14:paraId="671411A6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6E891F2" w14:textId="77777777" w:rsidR="00EB4DCB" w:rsidRDefault="00EB4DCB" w:rsidP="00EB4DCB">
      <w:pPr>
        <w:pStyle w:val="Sansinterligne"/>
        <w:tabs>
          <w:tab w:val="left" w:pos="2900"/>
        </w:tabs>
        <w:ind w:left="851"/>
        <w:rPr>
          <w:sz w:val="20"/>
          <w:szCs w:val="20"/>
        </w:rPr>
      </w:pPr>
      <w:r w:rsidRPr="004F276E">
        <w:rPr>
          <w:sz w:val="20"/>
          <w:szCs w:val="20"/>
        </w:rPr>
        <w:t xml:space="preserve">Circuits de couleurs suivant </w:t>
      </w:r>
      <w:hyperlink r:id="rId13" w:history="1">
        <w:r w:rsidRPr="000C031C">
          <w:rPr>
            <w:rStyle w:val="Lienhypertexte"/>
            <w:sz w:val="20"/>
            <w:szCs w:val="20"/>
          </w:rPr>
          <w:t>Cahier des charges course régionale</w:t>
        </w:r>
      </w:hyperlink>
      <w:r w:rsidRPr="004F276E">
        <w:rPr>
          <w:sz w:val="20"/>
          <w:szCs w:val="20"/>
        </w:rPr>
        <w:t xml:space="preserve"> et le </w:t>
      </w:r>
      <w:hyperlink r:id="rId14" w:history="1">
        <w:r w:rsidRPr="00E85367">
          <w:rPr>
            <w:rStyle w:val="Lienhypertexte"/>
            <w:sz w:val="20"/>
            <w:szCs w:val="20"/>
          </w:rPr>
          <w:t>Guide-de-choix-des-circuits-de-couleur-en-LOCCO_14-05-2018-1.pdf</w:t>
        </w:r>
      </w:hyperlink>
      <w:r>
        <w:rPr>
          <w:sz w:val="20"/>
          <w:szCs w:val="20"/>
        </w:rPr>
        <w:t xml:space="preserve"> </w:t>
      </w:r>
      <w:r w:rsidRPr="004F276E">
        <w:rPr>
          <w:sz w:val="20"/>
          <w:szCs w:val="20"/>
        </w:rPr>
        <w:t>de la LOCCO</w:t>
      </w:r>
      <w:r>
        <w:rPr>
          <w:sz w:val="20"/>
          <w:szCs w:val="20"/>
        </w:rPr>
        <w:t>.</w:t>
      </w:r>
    </w:p>
    <w:p w14:paraId="2B96109A" w14:textId="6F4246B5" w:rsidR="008C3A00" w:rsidRPr="002D2AFE" w:rsidRDefault="00EB4DCB" w:rsidP="002D2AFE">
      <w:pPr>
        <w:pStyle w:val="Sansinterligne"/>
        <w:tabs>
          <w:tab w:val="left" w:pos="2900"/>
        </w:tabs>
        <w:ind w:left="851"/>
      </w:pPr>
      <w:r>
        <w:rPr>
          <w:sz w:val="20"/>
          <w:szCs w:val="20"/>
        </w:rPr>
        <w:t>Règlement applicable :</w:t>
      </w:r>
      <w:r w:rsidRPr="00CA0150">
        <w:rPr>
          <w:sz w:val="20"/>
          <w:szCs w:val="20"/>
        </w:rPr>
        <w:t xml:space="preserve"> </w:t>
      </w:r>
      <w:hyperlink r:id="rId15" w:history="1">
        <w:r w:rsidR="002D2AFE" w:rsidRPr="002D2AFE">
          <w:rPr>
            <w:rStyle w:val="Lienhypertexte"/>
            <w:sz w:val="20"/>
            <w:szCs w:val="20"/>
          </w:rPr>
          <w:t>Règlement des Courses d’Orientation en Occitanie</w:t>
        </w:r>
      </w:hyperlink>
      <w:r w:rsidR="002D2AFE" w:rsidRPr="002D2AFE">
        <w:t xml:space="preserve"> </w:t>
      </w:r>
    </w:p>
    <w:p w14:paraId="3707A4E9" w14:textId="77777777" w:rsidR="008C3A00" w:rsidRPr="00EB4DCB" w:rsidRDefault="008C3A00" w:rsidP="007422F9">
      <w:pPr>
        <w:pStyle w:val="Sansinterligne"/>
        <w:rPr>
          <w:noProof/>
          <w:sz w:val="20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68"/>
        <w:gridCol w:w="8895"/>
      </w:tblGrid>
      <w:tr w:rsidR="002C2097" w14:paraId="2683037E" w14:textId="77777777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14:paraId="3B4E5021" w14:textId="77777777" w:rsidR="002C2097" w:rsidRDefault="002C2097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E83B01B" wp14:editId="07DCB42C">
                  <wp:extent cx="251999" cy="389116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ne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38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00B4E6"/>
          </w:tcPr>
          <w:p w14:paraId="4664DD1A" w14:textId="77777777" w:rsidR="002C2097" w:rsidRPr="002C2097" w:rsidRDefault="002C2097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 w:rsidRPr="002C2097">
              <w:rPr>
                <w:b/>
                <w:color w:val="FFFFFF" w:themeColor="background1"/>
              </w:rPr>
              <w:t>SERVICES</w:t>
            </w:r>
          </w:p>
        </w:tc>
      </w:tr>
      <w:tr w:rsidR="002C2097" w14:paraId="270D99AE" w14:textId="77777777" w:rsidTr="002C2097">
        <w:tc>
          <w:tcPr>
            <w:tcW w:w="786" w:type="dxa"/>
            <w:vMerge/>
          </w:tcPr>
          <w:p w14:paraId="0B29B279" w14:textId="77777777" w:rsidR="002C2097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624C600C" w14:textId="1E0DDE63" w:rsidR="00AB6D22" w:rsidRPr="005D4221" w:rsidRDefault="00563468" w:rsidP="00773EE1">
            <w:pPr>
              <w:pStyle w:val="Sansinterligne"/>
              <w:rPr>
                <w:color w:val="FF0000"/>
                <w:sz w:val="20"/>
                <w:szCs w:val="20"/>
              </w:rPr>
            </w:pPr>
            <w:r w:rsidRPr="00563468">
              <w:rPr>
                <w:color w:val="FF0000"/>
                <w:sz w:val="20"/>
                <w:szCs w:val="20"/>
              </w:rPr>
              <w:t>Lister les services proposés</w:t>
            </w:r>
          </w:p>
        </w:tc>
      </w:tr>
    </w:tbl>
    <w:p w14:paraId="4FCD8293" w14:textId="3AF0E871" w:rsidR="00B34806" w:rsidRPr="00EB4DCB" w:rsidRDefault="00B34806" w:rsidP="007422F9">
      <w:pPr>
        <w:pStyle w:val="Sansinterligne"/>
        <w:rPr>
          <w:noProof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15"/>
        <w:gridCol w:w="9048"/>
      </w:tblGrid>
      <w:tr w:rsidR="002D67F3" w14:paraId="56981F46" w14:textId="77777777" w:rsidTr="00AB265D">
        <w:trPr>
          <w:gridAfter w:val="1"/>
          <w:wAfter w:w="9048" w:type="dxa"/>
        </w:trPr>
        <w:tc>
          <w:tcPr>
            <w:tcW w:w="786" w:type="dxa"/>
            <w:vMerge w:val="restart"/>
          </w:tcPr>
          <w:p w14:paraId="1A171D7E" w14:textId="77777777" w:rsidR="002D67F3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6982E0B" wp14:editId="272B51EF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00B4E6"/>
          </w:tcPr>
          <w:p w14:paraId="03D32752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</w:tr>
      <w:tr w:rsidR="008C3A00" w14:paraId="3AE18C99" w14:textId="77777777" w:rsidTr="00773EE1">
        <w:tc>
          <w:tcPr>
            <w:tcW w:w="786" w:type="dxa"/>
            <w:vMerge/>
          </w:tcPr>
          <w:p w14:paraId="24F499E5" w14:textId="77777777" w:rsidR="008C3A00" w:rsidRDefault="008C3A00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56C0BB62" w14:textId="7AAEFE62" w:rsidR="008C3A00" w:rsidRDefault="00947725" w:rsidP="002044A1">
            <w:pPr>
              <w:pStyle w:val="Sansinterligne"/>
              <w:tabs>
                <w:tab w:val="left" w:pos="2142"/>
              </w:tabs>
              <w:rPr>
                <w:sz w:val="20"/>
                <w:szCs w:val="20"/>
              </w:rPr>
            </w:pPr>
            <w:r w:rsidRPr="00D90501"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F313EB" wp14:editId="3F0933ED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97155</wp:posOffset>
                      </wp:positionV>
                      <wp:extent cx="1727200" cy="746760"/>
                      <wp:effectExtent l="0" t="0" r="25400" b="15240"/>
                      <wp:wrapNone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28C30" w14:textId="77777777" w:rsidR="0070469E" w:rsidRPr="00162F4F" w:rsidRDefault="0070469E" w:rsidP="007046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 w:rsidRPr="00162F4F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  <w:t>Info pour compléter ce chapitre:</w:t>
                                  </w:r>
                                </w:p>
                                <w:p w14:paraId="7988D657" w14:textId="50CCCCCE" w:rsidR="0070469E" w:rsidRDefault="0070469E" w:rsidP="00947725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 w:rsidRPr="00947725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Ces tarifs</w:t>
                                  </w:r>
                                  <w:r w:rsidR="00105C77" w:rsidRPr="00947725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 xml:space="preserve"> licenciés </w:t>
                                  </w:r>
                                  <w:r w:rsidRPr="00947725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 xml:space="preserve">sont des </w:t>
                                  </w:r>
                                  <w:r w:rsidR="00DE1939" w:rsidRPr="00947725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plafonds</w:t>
                                  </w:r>
                                </w:p>
                                <w:p w14:paraId="5BD9CDA1" w14:textId="7A12181B" w:rsidR="00947725" w:rsidRPr="00947725" w:rsidRDefault="00947725" w:rsidP="00947725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Les taxes pour inscription tardive, et absence non justifiée sont des recommandations.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313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margin-left:361.35pt;margin-top:7.65pt;width:136pt;height:5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" strokecolor="#c45911 [2405]" strokeweight="1.5pt">
                      <v:textbox>
                        <w:txbxContent>
                          <w:p w14:paraId="23C28C30" w14:textId="77777777" w:rsidR="0070469E" w:rsidRPr="00162F4F" w:rsidRDefault="0070469E" w:rsidP="0070469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</w:pPr>
                            <w:r w:rsidRPr="00162F4F"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  <w:t>Info pour compléter ce chapitre:</w:t>
                            </w:r>
                          </w:p>
                          <w:p w14:paraId="7988D657" w14:textId="50CCCCCE" w:rsidR="0070469E" w:rsidRDefault="0070469E" w:rsidP="00947725">
                            <w:pPr>
                              <w:spacing w:after="0" w:line="240" w:lineRule="auto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 w:rsidRPr="00947725">
                              <w:rPr>
                                <w:i/>
                                <w:color w:val="FF0000"/>
                                <w:sz w:val="16"/>
                              </w:rPr>
                              <w:t>Ces tarifs</w:t>
                            </w:r>
                            <w:r w:rsidR="00105C77" w:rsidRPr="00947725">
                              <w:rPr>
                                <w:i/>
                                <w:color w:val="FF0000"/>
                                <w:sz w:val="16"/>
                              </w:rPr>
                              <w:t xml:space="preserve"> licenciés </w:t>
                            </w:r>
                            <w:r w:rsidRPr="00947725">
                              <w:rPr>
                                <w:i/>
                                <w:color w:val="FF0000"/>
                                <w:sz w:val="16"/>
                              </w:rPr>
                              <w:t xml:space="preserve">sont des </w:t>
                            </w:r>
                            <w:r w:rsidR="00DE1939" w:rsidRPr="00947725">
                              <w:rPr>
                                <w:i/>
                                <w:color w:val="FF0000"/>
                                <w:sz w:val="16"/>
                              </w:rPr>
                              <w:t>plafonds</w:t>
                            </w:r>
                          </w:p>
                          <w:p w14:paraId="5BD9CDA1" w14:textId="7A12181B" w:rsidR="00947725" w:rsidRPr="00947725" w:rsidRDefault="00947725" w:rsidP="00947725">
                            <w:pPr>
                              <w:spacing w:after="0" w:line="240" w:lineRule="auto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Les taxes pour inscription tardive, et absence non justifiée sont des recommandations.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A00">
              <w:rPr>
                <w:b/>
                <w:sz w:val="20"/>
                <w:szCs w:val="20"/>
              </w:rPr>
              <w:t>Licenciés FFCO :</w:t>
            </w:r>
            <w:r w:rsidR="008C3A00">
              <w:rPr>
                <w:sz w:val="20"/>
                <w:szCs w:val="20"/>
              </w:rPr>
              <w:t xml:space="preserve"> </w:t>
            </w:r>
            <w:r w:rsidR="008C3A00">
              <w:rPr>
                <w:sz w:val="20"/>
                <w:szCs w:val="20"/>
              </w:rPr>
              <w:tab/>
              <w:t xml:space="preserve">19 ans et + : </w:t>
            </w:r>
            <w:r w:rsidR="00822D1A">
              <w:rPr>
                <w:sz w:val="20"/>
                <w:szCs w:val="20"/>
              </w:rPr>
              <w:t xml:space="preserve">9 </w:t>
            </w:r>
            <w:r w:rsidR="008C3A00">
              <w:rPr>
                <w:sz w:val="20"/>
                <w:szCs w:val="20"/>
              </w:rPr>
              <w:t xml:space="preserve">€  </w:t>
            </w:r>
            <w:r w:rsidR="008C3A00">
              <w:rPr>
                <w:sz w:val="20"/>
                <w:szCs w:val="20"/>
              </w:rPr>
              <w:tab/>
              <w:t xml:space="preserve"> 18 ans et - : </w:t>
            </w:r>
            <w:r w:rsidR="002044A1">
              <w:rPr>
                <w:sz w:val="20"/>
                <w:szCs w:val="20"/>
              </w:rPr>
              <w:t>4</w:t>
            </w:r>
            <w:r w:rsidR="008C3A00">
              <w:rPr>
                <w:sz w:val="20"/>
                <w:szCs w:val="20"/>
              </w:rPr>
              <w:t xml:space="preserve"> €</w:t>
            </w:r>
          </w:p>
        </w:tc>
      </w:tr>
      <w:tr w:rsidR="008C3A00" w14:paraId="3F852807" w14:textId="77777777" w:rsidTr="00773EE1">
        <w:tc>
          <w:tcPr>
            <w:tcW w:w="786" w:type="dxa"/>
          </w:tcPr>
          <w:p w14:paraId="79DB95EE" w14:textId="77777777" w:rsidR="008C3A00" w:rsidRDefault="008C3A00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0FEE62CA" w14:textId="204E89ED" w:rsidR="00947725" w:rsidRDefault="008C3A00" w:rsidP="002044A1">
            <w:pPr>
              <w:pStyle w:val="Sansinterligne"/>
              <w:tabs>
                <w:tab w:val="left" w:pos="2142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Non-licenciés FFCO 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="00105C77" w:rsidRPr="00105C77">
              <w:rPr>
                <w:color w:val="FF0000"/>
                <w:sz w:val="20"/>
                <w:szCs w:val="20"/>
              </w:rPr>
              <w:t xml:space="preserve">Tarifs </w:t>
            </w:r>
            <w:r w:rsidR="00322381" w:rsidRPr="00322381">
              <w:rPr>
                <w:color w:val="FF0000"/>
                <w:sz w:val="20"/>
                <w:szCs w:val="20"/>
              </w:rPr>
              <w:t>à choisir dans la fourchette</w:t>
            </w:r>
          </w:p>
          <w:p w14:paraId="2B002481" w14:textId="13D2A816" w:rsidR="008C3A00" w:rsidRDefault="00947725" w:rsidP="002044A1">
            <w:pPr>
              <w:pStyle w:val="Sansinterligne"/>
              <w:tabs>
                <w:tab w:val="left" w:pos="2142"/>
              </w:tabs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                                  </w:t>
            </w:r>
            <w:r w:rsidR="00105C77" w:rsidRPr="00105C77">
              <w:rPr>
                <w:color w:val="FF0000"/>
                <w:sz w:val="20"/>
                <w:szCs w:val="20"/>
              </w:rPr>
              <w:t>(</w:t>
            </w:r>
            <w:proofErr w:type="spellStart"/>
            <w:r w:rsidR="00105C77" w:rsidRPr="00105C77">
              <w:rPr>
                <w:color w:val="FF0000"/>
                <w:sz w:val="20"/>
                <w:szCs w:val="20"/>
              </w:rPr>
              <w:t>cf</w:t>
            </w:r>
            <w:proofErr w:type="spellEnd"/>
            <w:r w:rsidR="00105C77" w:rsidRPr="00105C77">
              <w:rPr>
                <w:color w:val="FF0000"/>
                <w:sz w:val="20"/>
                <w:szCs w:val="20"/>
              </w:rPr>
              <w:t xml:space="preserve"> Cahier des Charges des courses en Occitanie</w:t>
            </w:r>
            <w:r w:rsidR="00105C77">
              <w:rPr>
                <w:sz w:val="20"/>
                <w:szCs w:val="20"/>
              </w:rPr>
              <w:t xml:space="preserve">, </w:t>
            </w:r>
            <w:r w:rsidR="00105C77" w:rsidRPr="00105C77">
              <w:rPr>
                <w:color w:val="FF0000"/>
                <w:sz w:val="20"/>
                <w:szCs w:val="20"/>
              </w:rPr>
              <w:t>Annexe E)</w:t>
            </w:r>
          </w:p>
        </w:tc>
      </w:tr>
      <w:tr w:rsidR="008C3A00" w14:paraId="0420A103" w14:textId="77777777" w:rsidTr="00773EE1">
        <w:tc>
          <w:tcPr>
            <w:tcW w:w="786" w:type="dxa"/>
          </w:tcPr>
          <w:p w14:paraId="725D731A" w14:textId="77777777" w:rsidR="008C3A00" w:rsidRDefault="008C3A00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06158F21" w14:textId="4CFC2CB9" w:rsidR="008C3A00" w:rsidRPr="002D67F3" w:rsidRDefault="008C3A00" w:rsidP="007728D0">
            <w:pPr>
              <w:pStyle w:val="Sansinterligne"/>
              <w:tabs>
                <w:tab w:val="left" w:pos="2142"/>
              </w:tabs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Familles 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Pr="004436D4">
              <w:rPr>
                <w:color w:val="FF0000"/>
                <w:sz w:val="20"/>
                <w:szCs w:val="20"/>
              </w:rPr>
              <w:t>Indiquer le tarif si vous en proposez un</w:t>
            </w:r>
            <w:r>
              <w:rPr>
                <w:color w:val="FF0000"/>
                <w:sz w:val="20"/>
                <w:szCs w:val="20"/>
              </w:rPr>
              <w:t>, ou supprimez la ligne</w:t>
            </w:r>
          </w:p>
        </w:tc>
      </w:tr>
      <w:tr w:rsidR="008C3A00" w14:paraId="024B70CA" w14:textId="77777777" w:rsidTr="00773EE1">
        <w:tc>
          <w:tcPr>
            <w:tcW w:w="786" w:type="dxa"/>
          </w:tcPr>
          <w:p w14:paraId="72CD9028" w14:textId="77777777" w:rsidR="008C3A00" w:rsidRDefault="008C3A00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532044D8" w14:textId="36C89579" w:rsidR="008C3A00" w:rsidRDefault="008C3A00" w:rsidP="007728D0">
            <w:pPr>
              <w:pStyle w:val="Sansinterligne"/>
              <w:tabs>
                <w:tab w:val="left" w:pos="2142"/>
              </w:tabs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Location de puce 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3€</w:t>
            </w:r>
          </w:p>
          <w:p w14:paraId="17FDE51E" w14:textId="5AF4BB10" w:rsidR="008C3A00" w:rsidRPr="002D67F3" w:rsidRDefault="008C3A00" w:rsidP="00AE31DD">
            <w:pPr>
              <w:pStyle w:val="Sansinterligne"/>
              <w:tabs>
                <w:tab w:val="left" w:pos="2142"/>
              </w:tabs>
              <w:rPr>
                <w:sz w:val="20"/>
                <w:szCs w:val="20"/>
              </w:rPr>
            </w:pPr>
            <w:r w:rsidRPr="00CA0150">
              <w:rPr>
                <w:b/>
                <w:sz w:val="20"/>
                <w:szCs w:val="20"/>
              </w:rPr>
              <w:t>Taxe pour inscriptions tardives, ou absence non justifiée </w:t>
            </w:r>
            <w:r w:rsidR="00262247" w:rsidRPr="00212014">
              <w:rPr>
                <w:b/>
                <w:color w:val="00B0F0"/>
                <w:sz w:val="20"/>
                <w:szCs w:val="20"/>
              </w:rPr>
              <w:t>(licenciés FFCO) </w:t>
            </w:r>
            <w:r w:rsidRPr="00CA0150">
              <w:rPr>
                <w:b/>
                <w:sz w:val="20"/>
                <w:szCs w:val="20"/>
              </w:rPr>
              <w:t>:</w:t>
            </w:r>
            <w:r>
              <w:t xml:space="preserve"> 3 €</w:t>
            </w:r>
          </w:p>
        </w:tc>
      </w:tr>
    </w:tbl>
    <w:p w14:paraId="2332B466" w14:textId="65366E0C" w:rsidR="00B34806" w:rsidRPr="002D67F3" w:rsidRDefault="006D60A6" w:rsidP="007422F9">
      <w:pPr>
        <w:pStyle w:val="Sansinterligne"/>
        <w:rPr>
          <w:sz w:val="30"/>
          <w:szCs w:val="30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0" locked="0" layoutInCell="1" allowOverlap="1" wp14:anchorId="0687ED7B" wp14:editId="30D13687">
            <wp:simplePos x="0" y="0"/>
            <wp:positionH relativeFrom="column">
              <wp:posOffset>5803968</wp:posOffset>
            </wp:positionH>
            <wp:positionV relativeFrom="paragraph">
              <wp:posOffset>1844040</wp:posOffset>
            </wp:positionV>
            <wp:extent cx="1037522" cy="104140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OCCO-202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320" cy="1048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94"/>
        <w:gridCol w:w="411"/>
        <w:gridCol w:w="8479"/>
        <w:gridCol w:w="218"/>
      </w:tblGrid>
      <w:tr w:rsidR="002D67F3" w14:paraId="16C51F93" w14:textId="77777777" w:rsidTr="003C1BD3">
        <w:trPr>
          <w:gridAfter w:val="2"/>
          <w:wAfter w:w="8699" w:type="dxa"/>
        </w:trPr>
        <w:tc>
          <w:tcPr>
            <w:tcW w:w="784" w:type="dxa"/>
            <w:vMerge w:val="restart"/>
          </w:tcPr>
          <w:p w14:paraId="6B3F7DAD" w14:textId="77777777" w:rsidR="002D67F3" w:rsidRDefault="00563468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83FF4D2" wp14:editId="689FD7C8">
                  <wp:extent cx="302652" cy="230817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gridSpan w:val="2"/>
            <w:shd w:val="clear" w:color="auto" w:fill="00B4E6"/>
          </w:tcPr>
          <w:p w14:paraId="7DC557C5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INSCRIPTIONS</w:t>
            </w:r>
          </w:p>
        </w:tc>
      </w:tr>
      <w:tr w:rsidR="002D67F3" w14:paraId="41812E18" w14:textId="77777777" w:rsidTr="003C1BD3">
        <w:tc>
          <w:tcPr>
            <w:tcW w:w="784" w:type="dxa"/>
            <w:vMerge/>
          </w:tcPr>
          <w:p w14:paraId="2358F962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0204" w:type="dxa"/>
            <w:gridSpan w:val="4"/>
          </w:tcPr>
          <w:p w14:paraId="2763FA2C" w14:textId="57D7BC2A" w:rsidR="005D4221" w:rsidRPr="00733286" w:rsidRDefault="00563468" w:rsidP="00773EE1">
            <w:pPr>
              <w:pStyle w:val="Sansinterligne"/>
              <w:rPr>
                <w:color w:val="FF0000"/>
                <w:sz w:val="20"/>
                <w:szCs w:val="20"/>
              </w:rPr>
            </w:pPr>
            <w:r w:rsidRPr="00563468">
              <w:rPr>
                <w:color w:val="FF0000"/>
                <w:sz w:val="20"/>
                <w:szCs w:val="20"/>
              </w:rPr>
              <w:t>Indiquer la date limite et les modalités d’inscription</w:t>
            </w:r>
          </w:p>
        </w:tc>
      </w:tr>
      <w:tr w:rsidR="00AB6D22" w14:paraId="29268BEC" w14:textId="77777777" w:rsidTr="003C1BD3">
        <w:tc>
          <w:tcPr>
            <w:tcW w:w="784" w:type="dxa"/>
          </w:tcPr>
          <w:p w14:paraId="13D22CD5" w14:textId="2ECB1B75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0204" w:type="dxa"/>
            <w:gridSpan w:val="4"/>
          </w:tcPr>
          <w:p w14:paraId="4623858A" w14:textId="16965CBF" w:rsidR="00947725" w:rsidRDefault="00947725" w:rsidP="00947725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L’accès aux circuits chronométrés est réservé aux titulaires d’une licence compétition ou découverte compétition (</w:t>
            </w:r>
            <w:r w:rsidR="005D4221">
              <w:rPr>
                <w:b/>
                <w:i/>
                <w:sz w:val="20"/>
                <w:szCs w:val="20"/>
              </w:rPr>
              <w:t>*</w:t>
            </w:r>
            <w:r>
              <w:rPr>
                <w:b/>
                <w:i/>
                <w:sz w:val="20"/>
                <w:szCs w:val="20"/>
              </w:rPr>
              <w:t xml:space="preserve">) et aux non-licenciés titulaires </w:t>
            </w:r>
            <w:r w:rsidR="005530A5">
              <w:rPr>
                <w:b/>
                <w:i/>
                <w:sz w:val="20"/>
                <w:szCs w:val="20"/>
              </w:rPr>
              <w:t xml:space="preserve">d’un </w:t>
            </w:r>
            <w:proofErr w:type="spellStart"/>
            <w:r w:rsidR="005530A5">
              <w:rPr>
                <w:b/>
                <w:i/>
                <w:sz w:val="20"/>
                <w:szCs w:val="20"/>
              </w:rPr>
              <w:t>Pass</w:t>
            </w:r>
            <w:proofErr w:type="spellEnd"/>
            <w:r w:rsidR="005530A5">
              <w:rPr>
                <w:b/>
                <w:i/>
                <w:sz w:val="20"/>
                <w:szCs w:val="20"/>
              </w:rPr>
              <w:t>’ Compétition, Event ou découverte compétition</w:t>
            </w:r>
            <w:r w:rsidR="005D4221">
              <w:rPr>
                <w:b/>
                <w:i/>
                <w:sz w:val="20"/>
                <w:szCs w:val="20"/>
              </w:rPr>
              <w:t xml:space="preserve"> (*</w:t>
            </w:r>
            <w:r w:rsidR="005530A5">
              <w:rPr>
                <w:b/>
                <w:i/>
                <w:sz w:val="20"/>
                <w:szCs w:val="20"/>
              </w:rPr>
              <w:t xml:space="preserve">), </w:t>
            </w:r>
            <w:r>
              <w:rPr>
                <w:b/>
                <w:i/>
                <w:sz w:val="20"/>
                <w:szCs w:val="20"/>
              </w:rPr>
              <w:t>respectant les conditions médicales d’accès :</w:t>
            </w:r>
          </w:p>
          <w:p w14:paraId="5BC6DBBE" w14:textId="77777777" w:rsidR="00947725" w:rsidRDefault="00947725" w:rsidP="00947725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pour les majeurs : </w:t>
            </w:r>
            <w:hyperlink r:id="rId20" w:tgtFrame="_blank" w:history="1">
              <w:r>
                <w:rPr>
                  <w:rStyle w:val="Lienhypertexte"/>
                  <w:rFonts w:ascii="Arial" w:hAnsi="Arial" w:cs="Arial"/>
                  <w:color w:val="4B84CD"/>
                  <w:sz w:val="21"/>
                  <w:szCs w:val="21"/>
                  <w:shd w:val="clear" w:color="auto" w:fill="FFFFFF"/>
                </w:rPr>
                <w:t xml:space="preserve"> attestation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b/>
                <w:i/>
                <w:sz w:val="20"/>
                <w:szCs w:val="20"/>
              </w:rPr>
              <w:t xml:space="preserve"> de prise de connaissance du questionnaire médical fédéral et des recommandations des cardiologues du sport; </w:t>
            </w:r>
          </w:p>
          <w:p w14:paraId="76E8F557" w14:textId="629B1E84" w:rsidR="00947725" w:rsidRDefault="00947725" w:rsidP="00947725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pour les mineurs : </w:t>
            </w:r>
            <w:hyperlink r:id="rId21" w:history="1">
              <w:r>
                <w:rPr>
                  <w:rStyle w:val="Lienhypertexte"/>
                </w:rPr>
                <w:t>attestation</w:t>
              </w:r>
            </w:hyperlink>
            <w:r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par les personnes exerçant l’autorité parentale sur le mineur que chacune des rubriques </w:t>
            </w:r>
            <w:r w:rsidR="00EB4DCB" w:rsidRPr="00067B3C">
              <w:rPr>
                <w:b/>
                <w:i/>
                <w:sz w:val="20"/>
                <w:szCs w:val="20"/>
              </w:rPr>
              <w:t>du</w:t>
            </w:r>
            <w:r w:rsidR="00EB4DCB">
              <w:rPr>
                <w:b/>
                <w:i/>
                <w:sz w:val="20"/>
                <w:szCs w:val="20"/>
              </w:rPr>
              <w:t xml:space="preserve"> </w:t>
            </w:r>
            <w:hyperlink r:id="rId22" w:history="1">
              <w:r w:rsidR="00EB4DCB" w:rsidRPr="00A63552">
                <w:rPr>
                  <w:rStyle w:val="Lienhypertexte"/>
                  <w:b/>
                  <w:i/>
                  <w:sz w:val="20"/>
                  <w:szCs w:val="20"/>
                </w:rPr>
                <w:t>questionnaire de santé</w:t>
              </w:r>
            </w:hyperlink>
            <w:r w:rsidR="00EB4DCB" w:rsidRPr="00B5008F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EB4DCB" w:rsidRPr="00351B42">
              <w:t xml:space="preserve"> </w:t>
            </w:r>
            <w:r>
              <w:rPr>
                <w:b/>
                <w:i/>
                <w:sz w:val="20"/>
                <w:szCs w:val="20"/>
              </w:rPr>
              <w:t>a donné lieu à une réponse négative, ou certificat médical de moins de 6 mois.</w:t>
            </w:r>
          </w:p>
          <w:p w14:paraId="3DA239A9" w14:textId="16B55C97" w:rsidR="005D4221" w:rsidRPr="005D4221" w:rsidRDefault="005D4221" w:rsidP="00947725">
            <w:pPr>
              <w:pStyle w:val="Sansinterligne"/>
              <w:jc w:val="both"/>
              <w:rPr>
                <w:bCs/>
                <w:i/>
                <w:sz w:val="20"/>
                <w:szCs w:val="20"/>
              </w:rPr>
            </w:pPr>
            <w:r w:rsidRPr="005D4221">
              <w:rPr>
                <w:bCs/>
                <w:i/>
                <w:sz w:val="20"/>
                <w:szCs w:val="20"/>
              </w:rPr>
              <w:t>(*) jusqu’au niveau jaune inclus pour ces derniers</w:t>
            </w:r>
          </w:p>
          <w:p w14:paraId="58BACD40" w14:textId="77777777" w:rsidR="00383DBF" w:rsidRDefault="00383DBF" w:rsidP="00773EE1">
            <w:pPr>
              <w:pStyle w:val="Sansinterligne"/>
              <w:rPr>
                <w:sz w:val="20"/>
                <w:szCs w:val="20"/>
              </w:rPr>
            </w:pPr>
          </w:p>
          <w:p w14:paraId="4D2F6F78" w14:textId="77777777" w:rsidR="00383DBF" w:rsidRDefault="00383DBF" w:rsidP="00773EE1">
            <w:pPr>
              <w:pStyle w:val="Sansinterligne"/>
              <w:rPr>
                <w:sz w:val="20"/>
                <w:szCs w:val="20"/>
              </w:rPr>
            </w:pPr>
          </w:p>
          <w:p w14:paraId="7825E73F" w14:textId="77777777" w:rsidR="00383DBF" w:rsidRDefault="00383DBF" w:rsidP="00773EE1">
            <w:pPr>
              <w:pStyle w:val="Sansinterligne"/>
              <w:rPr>
                <w:sz w:val="20"/>
                <w:szCs w:val="20"/>
              </w:rPr>
            </w:pPr>
          </w:p>
          <w:p w14:paraId="6D767C46" w14:textId="77777777" w:rsidR="00383DBF" w:rsidRDefault="00383DBF" w:rsidP="00773EE1">
            <w:pPr>
              <w:pStyle w:val="Sansinterligne"/>
              <w:rPr>
                <w:sz w:val="20"/>
                <w:szCs w:val="20"/>
              </w:rPr>
            </w:pPr>
          </w:p>
          <w:p w14:paraId="5EB4FED6" w14:textId="77777777" w:rsidR="00383DBF" w:rsidRDefault="00383DBF" w:rsidP="00773EE1">
            <w:pPr>
              <w:pStyle w:val="Sansinterligne"/>
              <w:rPr>
                <w:sz w:val="20"/>
                <w:szCs w:val="20"/>
              </w:rPr>
            </w:pPr>
          </w:p>
          <w:p w14:paraId="24CF5D98" w14:textId="77777777" w:rsidR="00383DBF" w:rsidRDefault="00383DBF" w:rsidP="00773EE1">
            <w:pPr>
              <w:pStyle w:val="Sansinterligne"/>
              <w:rPr>
                <w:sz w:val="20"/>
                <w:szCs w:val="20"/>
              </w:rPr>
            </w:pPr>
          </w:p>
          <w:p w14:paraId="1EC1FCC4" w14:textId="77777777" w:rsidR="00383DBF" w:rsidRDefault="00383DBF" w:rsidP="00773EE1">
            <w:pPr>
              <w:pStyle w:val="Sansinterligne"/>
              <w:rPr>
                <w:sz w:val="20"/>
                <w:szCs w:val="20"/>
              </w:rPr>
            </w:pPr>
          </w:p>
          <w:p w14:paraId="010EA041" w14:textId="130AB4DC" w:rsidR="00383DBF" w:rsidRPr="00114CC0" w:rsidRDefault="00383DBF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B6D22" w14:paraId="0627440E" w14:textId="77777777" w:rsidTr="00AB265D">
        <w:trPr>
          <w:gridAfter w:val="3"/>
          <w:wAfter w:w="9108" w:type="dxa"/>
        </w:trPr>
        <w:tc>
          <w:tcPr>
            <w:tcW w:w="786" w:type="dxa"/>
            <w:vMerge w:val="restart"/>
          </w:tcPr>
          <w:p w14:paraId="3CCE04EF" w14:textId="77777777" w:rsidR="00AB6D22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lastRenderedPageBreak/>
              <w:drawing>
                <wp:inline distT="0" distB="0" distL="0" distR="0" wp14:anchorId="5725F609" wp14:editId="665CA410">
                  <wp:extent cx="329184" cy="25603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siness138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shd w:val="clear" w:color="auto" w:fill="00B4E6"/>
          </w:tcPr>
          <w:p w14:paraId="46A013E0" w14:textId="77777777" w:rsidR="00AB6D22" w:rsidRPr="002C2097" w:rsidRDefault="00AB6D22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</w:tr>
      <w:tr w:rsidR="00AB6D22" w14:paraId="1E238DDD" w14:textId="77777777" w:rsidTr="007C3B12">
        <w:trPr>
          <w:gridAfter w:val="1"/>
          <w:wAfter w:w="216" w:type="dxa"/>
        </w:trPr>
        <w:tc>
          <w:tcPr>
            <w:tcW w:w="786" w:type="dxa"/>
            <w:vMerge/>
          </w:tcPr>
          <w:p w14:paraId="2B6A9219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86" w:type="dxa"/>
            <w:gridSpan w:val="3"/>
          </w:tcPr>
          <w:p w14:paraId="327387B9" w14:textId="4F28B242" w:rsidR="00563468" w:rsidRPr="00263260" w:rsidRDefault="00263260" w:rsidP="00773EE1">
            <w:pPr>
              <w:pStyle w:val="Sansinterligne"/>
              <w:rPr>
                <w:color w:val="EE0000"/>
                <w:sz w:val="20"/>
                <w:szCs w:val="20"/>
              </w:rPr>
            </w:pPr>
            <w:r w:rsidRPr="00263260">
              <w:rPr>
                <w:color w:val="EE0000"/>
                <w:sz w:val="20"/>
                <w:szCs w:val="20"/>
              </w:rPr>
              <w:t>Prénom NOM, adresse, Tel , adresse mèl, site internet</w:t>
            </w:r>
          </w:p>
          <w:p w14:paraId="152A985B" w14:textId="77777777" w:rsidR="00563468" w:rsidRPr="00114CC0" w:rsidRDefault="00563468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5506109B" w14:textId="1BE06C9F" w:rsidR="008C3A00" w:rsidRDefault="008C3A00" w:rsidP="007422F9">
      <w:pPr>
        <w:pStyle w:val="Sansinterligne"/>
        <w:rPr>
          <w:sz w:val="20"/>
          <w:szCs w:val="20"/>
        </w:rPr>
      </w:pPr>
    </w:p>
    <w:p w14:paraId="669341F9" w14:textId="77777777" w:rsidR="008C3A00" w:rsidRDefault="008C3A00" w:rsidP="007422F9">
      <w:pPr>
        <w:pStyle w:val="Sansinterligne"/>
        <w:rPr>
          <w:sz w:val="20"/>
          <w:szCs w:val="20"/>
        </w:rPr>
      </w:pPr>
    </w:p>
    <w:p w14:paraId="3A56E545" w14:textId="77777777" w:rsidR="008C3A00" w:rsidRDefault="008C3A00" w:rsidP="007422F9">
      <w:pPr>
        <w:pStyle w:val="Sansinterligne"/>
        <w:rPr>
          <w:sz w:val="20"/>
          <w:szCs w:val="20"/>
        </w:rPr>
      </w:pPr>
    </w:p>
    <w:tbl>
      <w:tblPr>
        <w:tblpPr w:leftFromText="141" w:rightFromText="141" w:vertAnchor="text" w:horzAnchor="margin" w:tblpY="152"/>
        <w:tblW w:w="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2404"/>
      </w:tblGrid>
      <w:tr w:rsidR="008C3A00" w:rsidRPr="009A531A" w14:paraId="4073D131" w14:textId="77777777" w:rsidTr="00004E99">
        <w:trPr>
          <w:trHeight w:val="615"/>
        </w:trPr>
        <w:tc>
          <w:tcPr>
            <w:tcW w:w="3271" w:type="dxa"/>
            <w:shd w:val="clear" w:color="auto" w:fill="C0C0C0"/>
            <w:vAlign w:val="center"/>
            <w:hideMark/>
          </w:tcPr>
          <w:p w14:paraId="32A64C8D" w14:textId="77777777" w:rsidR="008C3A00" w:rsidRPr="009A531A" w:rsidRDefault="008C3A00" w:rsidP="00901B09">
            <w:pPr>
              <w:spacing w:after="0"/>
              <w:jc w:val="center"/>
              <w:rPr>
                <w:rFonts w:cs="Arial"/>
                <w:b/>
                <w:bCs/>
                <w:i/>
                <w:iCs/>
              </w:rPr>
            </w:pPr>
            <w:r w:rsidRPr="009A531A">
              <w:rPr>
                <w:b/>
                <w:bCs/>
                <w:i/>
                <w:iCs/>
              </w:rPr>
              <w:t>CIRCUIT</w:t>
            </w:r>
          </w:p>
        </w:tc>
        <w:tc>
          <w:tcPr>
            <w:tcW w:w="2404" w:type="dxa"/>
            <w:shd w:val="clear" w:color="auto" w:fill="BFBFBF" w:themeFill="background1" w:themeFillShade="BF"/>
            <w:vAlign w:val="center"/>
          </w:tcPr>
          <w:p w14:paraId="30D397D0" w14:textId="77777777" w:rsidR="004C15E6" w:rsidRPr="009A531A" w:rsidRDefault="008C3A00" w:rsidP="00004E99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9A531A">
              <w:rPr>
                <w:b/>
                <w:bCs/>
                <w:i/>
                <w:iCs/>
              </w:rPr>
              <w:t>TEMPS DU VAINQUEUR</w:t>
            </w:r>
          </w:p>
        </w:tc>
      </w:tr>
      <w:tr w:rsidR="008C3A00" w:rsidRPr="009A531A" w14:paraId="4B227C73" w14:textId="77777777" w:rsidTr="004C15E6">
        <w:trPr>
          <w:trHeight w:val="454"/>
        </w:trPr>
        <w:tc>
          <w:tcPr>
            <w:tcW w:w="3271" w:type="dxa"/>
            <w:vAlign w:val="center"/>
            <w:hideMark/>
          </w:tcPr>
          <w:p w14:paraId="362D1B58" w14:textId="77777777" w:rsidR="008C3A00" w:rsidRPr="009A531A" w:rsidRDefault="008C3A00" w:rsidP="00901B09">
            <w:pPr>
              <w:snapToGrid w:val="0"/>
              <w:spacing w:after="0"/>
              <w:jc w:val="center"/>
              <w:rPr>
                <w:rFonts w:cs="Arial"/>
                <w:b/>
                <w:bCs/>
                <w:color w:val="5F497A"/>
              </w:rPr>
            </w:pPr>
            <w:r>
              <w:rPr>
                <w:b/>
                <w:bCs/>
                <w:color w:val="5F497A"/>
              </w:rPr>
              <w:t>Violet long</w:t>
            </w:r>
          </w:p>
        </w:tc>
        <w:tc>
          <w:tcPr>
            <w:tcW w:w="2404" w:type="dxa"/>
            <w:vAlign w:val="center"/>
          </w:tcPr>
          <w:p w14:paraId="7B7ED0F0" w14:textId="540340F9" w:rsidR="008C3A00" w:rsidRPr="009A531A" w:rsidRDefault="00004E99" w:rsidP="00901B09">
            <w:pPr>
              <w:snapToGrid w:val="0"/>
              <w:spacing w:after="0"/>
              <w:jc w:val="center"/>
              <w:rPr>
                <w:rFonts w:cs="Arial"/>
              </w:rPr>
            </w:pPr>
            <w:r w:rsidRPr="00D90501"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D93472" wp14:editId="0CBCF129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111760</wp:posOffset>
                      </wp:positionV>
                      <wp:extent cx="1803400" cy="476250"/>
                      <wp:effectExtent l="0" t="0" r="25400" b="19050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11354" w14:textId="77777777" w:rsidR="00004E99" w:rsidRPr="00162F4F" w:rsidRDefault="00004E99" w:rsidP="00DA4D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 w:rsidRPr="00162F4F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  <w:t>Info pour compléter ce chapitre: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  <w:br/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Les t</w:t>
                                  </w:r>
                                  <w:r w:rsidRPr="00004E99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 xml:space="preserve">emps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 xml:space="preserve">pré-renseignés sont les </w:t>
                                  </w:r>
                                  <w:r w:rsidRPr="00004E99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max recommandés</w:t>
                                  </w:r>
                                  <w:r w:rsidR="00DA4D13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 xml:space="preserve"> pour un </w:t>
                                  </w:r>
                                  <w:r w:rsidRPr="00004E99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format 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93472" id="_x0000_s1028" type="#_x0000_t202" style="position:absolute;left:0;text-align:left;margin-left:65.9pt;margin-top:8.8pt;width:14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" strokecolor="#c45911 [2405]" strokeweight="1.5pt">
                      <v:textbox>
                        <w:txbxContent>
                          <w:p w14:paraId="6BE11354" w14:textId="77777777" w:rsidR="00004E99" w:rsidRPr="00162F4F" w:rsidRDefault="00004E99" w:rsidP="00DA4D1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 w:rsidRPr="00162F4F"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  <w:t>Info pour compléter ce chapitre: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  <w:br/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Les t</w:t>
                            </w:r>
                            <w:r w:rsidRPr="00004E99">
                              <w:rPr>
                                <w:i/>
                                <w:color w:val="FF0000"/>
                                <w:sz w:val="16"/>
                              </w:rPr>
                              <w:t xml:space="preserve">emps 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 xml:space="preserve">pré-renseignés sont les </w:t>
                            </w:r>
                            <w:r w:rsidRPr="00004E99">
                              <w:rPr>
                                <w:i/>
                                <w:color w:val="FF0000"/>
                                <w:sz w:val="16"/>
                              </w:rPr>
                              <w:t>max recommandés</w:t>
                            </w:r>
                            <w:r w:rsidR="00DA4D13">
                              <w:rPr>
                                <w:i/>
                                <w:color w:val="FF0000"/>
                                <w:sz w:val="16"/>
                              </w:rPr>
                              <w:t xml:space="preserve"> pour un </w:t>
                            </w:r>
                            <w:r w:rsidRPr="00004E99">
                              <w:rPr>
                                <w:i/>
                                <w:color w:val="FF0000"/>
                                <w:sz w:val="16"/>
                              </w:rPr>
                              <w:t>format 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31DD">
              <w:t>65’</w:t>
            </w:r>
          </w:p>
        </w:tc>
      </w:tr>
      <w:tr w:rsidR="008C3A00" w:rsidRPr="009A531A" w14:paraId="1BCCACD8" w14:textId="77777777" w:rsidTr="004C15E6">
        <w:trPr>
          <w:trHeight w:val="454"/>
        </w:trPr>
        <w:tc>
          <w:tcPr>
            <w:tcW w:w="3271" w:type="dxa"/>
            <w:vAlign w:val="center"/>
            <w:hideMark/>
          </w:tcPr>
          <w:p w14:paraId="050D2BF6" w14:textId="77777777" w:rsidR="008C3A00" w:rsidRPr="009A531A" w:rsidRDefault="008C3A00" w:rsidP="00901B09">
            <w:pPr>
              <w:snapToGrid w:val="0"/>
              <w:spacing w:after="0"/>
              <w:jc w:val="center"/>
              <w:rPr>
                <w:rFonts w:cs="Arial"/>
                <w:b/>
                <w:bCs/>
                <w:color w:val="5F497A"/>
              </w:rPr>
            </w:pPr>
            <w:r w:rsidRPr="009A531A">
              <w:rPr>
                <w:b/>
                <w:bCs/>
                <w:color w:val="5F497A"/>
              </w:rPr>
              <w:t>Violet court</w:t>
            </w:r>
          </w:p>
        </w:tc>
        <w:tc>
          <w:tcPr>
            <w:tcW w:w="2404" w:type="dxa"/>
            <w:vAlign w:val="center"/>
          </w:tcPr>
          <w:p w14:paraId="655C2A39" w14:textId="0898FB6A" w:rsidR="008C3A00" w:rsidRPr="009A531A" w:rsidRDefault="008C3A00" w:rsidP="00901B09">
            <w:pPr>
              <w:snapToGrid w:val="0"/>
              <w:spacing w:after="0"/>
              <w:jc w:val="center"/>
              <w:rPr>
                <w:rFonts w:cs="Arial"/>
                <w:lang w:val="de-DE"/>
              </w:rPr>
            </w:pPr>
            <w:r>
              <w:rPr>
                <w:lang w:val="de-DE"/>
              </w:rPr>
              <w:t>4</w:t>
            </w:r>
            <w:r w:rsidR="00023A7C">
              <w:rPr>
                <w:lang w:val="de-DE"/>
              </w:rPr>
              <w:t>5</w:t>
            </w:r>
            <w:r w:rsidRPr="009A531A">
              <w:rPr>
                <w:lang w:val="de-DE"/>
              </w:rPr>
              <w:t>‘</w:t>
            </w:r>
          </w:p>
        </w:tc>
      </w:tr>
      <w:tr w:rsidR="008C3A00" w:rsidRPr="009A531A" w14:paraId="2DB82D5E" w14:textId="77777777" w:rsidTr="004C15E6">
        <w:trPr>
          <w:trHeight w:val="454"/>
        </w:trPr>
        <w:tc>
          <w:tcPr>
            <w:tcW w:w="3271" w:type="dxa"/>
            <w:vAlign w:val="center"/>
            <w:hideMark/>
          </w:tcPr>
          <w:p w14:paraId="160F8FAC" w14:textId="77777777" w:rsidR="008C3A00" w:rsidRPr="009A531A" w:rsidRDefault="008C3A00" w:rsidP="00901B09">
            <w:pPr>
              <w:snapToGrid w:val="0"/>
              <w:spacing w:after="0"/>
              <w:jc w:val="center"/>
              <w:rPr>
                <w:rFonts w:cs="Arial"/>
                <w:b/>
                <w:bCs/>
                <w:color w:val="FFC000"/>
                <w:lang w:val="de-DE"/>
              </w:rPr>
            </w:pPr>
            <w:proofErr w:type="spellStart"/>
            <w:r w:rsidRPr="009A531A">
              <w:rPr>
                <w:b/>
                <w:bCs/>
                <w:color w:val="FFC000"/>
                <w:lang w:val="de-DE"/>
              </w:rPr>
              <w:t>Jaune</w:t>
            </w:r>
            <w:proofErr w:type="spellEnd"/>
          </w:p>
        </w:tc>
        <w:tc>
          <w:tcPr>
            <w:tcW w:w="2404" w:type="dxa"/>
            <w:vAlign w:val="center"/>
          </w:tcPr>
          <w:p w14:paraId="6E076B9C" w14:textId="77777777" w:rsidR="008C3A00" w:rsidRPr="009A531A" w:rsidRDefault="008C3A00" w:rsidP="00901B09">
            <w:pPr>
              <w:snapToGrid w:val="0"/>
              <w:spacing w:after="0"/>
              <w:jc w:val="center"/>
              <w:rPr>
                <w:rFonts w:cs="Arial"/>
                <w:lang w:val="de-DE"/>
              </w:rPr>
            </w:pPr>
            <w:r w:rsidRPr="009A531A">
              <w:rPr>
                <w:lang w:val="de-DE"/>
              </w:rPr>
              <w:t>35‘</w:t>
            </w:r>
          </w:p>
        </w:tc>
      </w:tr>
      <w:tr w:rsidR="008C3A00" w:rsidRPr="009A531A" w14:paraId="23AC18E5" w14:textId="77777777" w:rsidTr="004C15E6">
        <w:trPr>
          <w:trHeight w:val="454"/>
        </w:trPr>
        <w:tc>
          <w:tcPr>
            <w:tcW w:w="3271" w:type="dxa"/>
            <w:vAlign w:val="center"/>
            <w:hideMark/>
          </w:tcPr>
          <w:p w14:paraId="0DB145FE" w14:textId="77777777" w:rsidR="008C3A00" w:rsidRPr="009A531A" w:rsidRDefault="008C3A00" w:rsidP="00901B09">
            <w:pPr>
              <w:snapToGrid w:val="0"/>
              <w:spacing w:after="0"/>
              <w:jc w:val="center"/>
              <w:rPr>
                <w:rFonts w:cs="Arial"/>
                <w:b/>
                <w:bCs/>
                <w:lang w:val="de-DE"/>
              </w:rPr>
            </w:pPr>
            <w:r w:rsidRPr="009A531A">
              <w:rPr>
                <w:b/>
                <w:bCs/>
                <w:color w:val="0070C0"/>
                <w:lang w:val="de-DE"/>
              </w:rPr>
              <w:t>Bleu</w:t>
            </w:r>
          </w:p>
        </w:tc>
        <w:tc>
          <w:tcPr>
            <w:tcW w:w="2404" w:type="dxa"/>
            <w:vAlign w:val="center"/>
          </w:tcPr>
          <w:p w14:paraId="64D6E8C1" w14:textId="77777777" w:rsidR="008C3A00" w:rsidRPr="009A531A" w:rsidRDefault="008C3A00" w:rsidP="00901B09">
            <w:pPr>
              <w:snapToGrid w:val="0"/>
              <w:spacing w:after="0"/>
              <w:jc w:val="center"/>
              <w:rPr>
                <w:rFonts w:cs="Arial"/>
                <w:lang w:val="de-DE"/>
              </w:rPr>
            </w:pPr>
            <w:r w:rsidRPr="009A531A">
              <w:rPr>
                <w:lang w:val="de-DE"/>
              </w:rPr>
              <w:t>25‘</w:t>
            </w:r>
          </w:p>
        </w:tc>
      </w:tr>
      <w:tr w:rsidR="008C3A00" w:rsidRPr="009A531A" w14:paraId="4511DEF8" w14:textId="77777777" w:rsidTr="004C15E6">
        <w:trPr>
          <w:trHeight w:val="454"/>
        </w:trPr>
        <w:tc>
          <w:tcPr>
            <w:tcW w:w="3271" w:type="dxa"/>
            <w:vAlign w:val="center"/>
            <w:hideMark/>
          </w:tcPr>
          <w:p w14:paraId="1C43C86F" w14:textId="75E56C5D" w:rsidR="008C3A00" w:rsidRPr="009A531A" w:rsidRDefault="008C3A00" w:rsidP="00901B09">
            <w:pPr>
              <w:snapToGrid w:val="0"/>
              <w:spacing w:after="0"/>
              <w:jc w:val="center"/>
              <w:rPr>
                <w:rFonts w:cs="Arial"/>
                <w:b/>
                <w:bCs/>
                <w:lang w:val="de-DE"/>
              </w:rPr>
            </w:pPr>
            <w:r w:rsidRPr="009A531A">
              <w:rPr>
                <w:b/>
                <w:bCs/>
                <w:color w:val="00B050"/>
                <w:lang w:val="de-DE"/>
              </w:rPr>
              <w:t>Vert</w:t>
            </w:r>
            <w:r w:rsidR="00023A7C">
              <w:rPr>
                <w:b/>
                <w:bCs/>
                <w:color w:val="00B050"/>
                <w:lang w:val="de-DE"/>
              </w:rPr>
              <w:t xml:space="preserve"> (*)</w:t>
            </w:r>
          </w:p>
        </w:tc>
        <w:tc>
          <w:tcPr>
            <w:tcW w:w="2404" w:type="dxa"/>
            <w:vAlign w:val="center"/>
          </w:tcPr>
          <w:p w14:paraId="6F6D097C" w14:textId="77777777" w:rsidR="008C3A00" w:rsidRPr="009A531A" w:rsidRDefault="008C3A00" w:rsidP="00901B09">
            <w:pPr>
              <w:snapToGrid w:val="0"/>
              <w:spacing w:after="0"/>
              <w:jc w:val="center"/>
              <w:rPr>
                <w:rFonts w:cs="Arial"/>
                <w:lang w:val="de-DE"/>
              </w:rPr>
            </w:pPr>
            <w:r w:rsidRPr="009A531A">
              <w:rPr>
                <w:lang w:val="de-DE"/>
              </w:rPr>
              <w:t>20‘</w:t>
            </w:r>
          </w:p>
        </w:tc>
      </w:tr>
      <w:tr w:rsidR="00023A7C" w:rsidRPr="009A531A" w14:paraId="6A2D73D7" w14:textId="77777777" w:rsidTr="004C15E6">
        <w:trPr>
          <w:trHeight w:val="454"/>
        </w:trPr>
        <w:tc>
          <w:tcPr>
            <w:tcW w:w="3271" w:type="dxa"/>
            <w:vAlign w:val="center"/>
          </w:tcPr>
          <w:p w14:paraId="1213FC06" w14:textId="00C3427D" w:rsidR="00023A7C" w:rsidRPr="009A531A" w:rsidRDefault="00023A7C" w:rsidP="00023A7C">
            <w:pPr>
              <w:snapToGrid w:val="0"/>
              <w:spacing w:after="0"/>
              <w:jc w:val="center"/>
              <w:rPr>
                <w:b/>
                <w:bCs/>
                <w:color w:val="00B050"/>
                <w:lang w:val="de-DE"/>
              </w:rPr>
            </w:pPr>
            <w:r>
              <w:rPr>
                <w:bCs/>
                <w:sz w:val="20"/>
                <w:szCs w:val="20"/>
              </w:rPr>
              <w:t>C</w:t>
            </w:r>
            <w:r w:rsidRPr="00C801C6">
              <w:rPr>
                <w:bCs/>
                <w:sz w:val="20"/>
                <w:szCs w:val="20"/>
              </w:rPr>
              <w:t>ircuit initiation ordre libre</w:t>
            </w:r>
            <w:r>
              <w:rPr>
                <w:bCs/>
                <w:sz w:val="20"/>
                <w:szCs w:val="20"/>
              </w:rPr>
              <w:t xml:space="preserve"> (**)</w:t>
            </w:r>
          </w:p>
        </w:tc>
        <w:tc>
          <w:tcPr>
            <w:tcW w:w="2404" w:type="dxa"/>
            <w:vAlign w:val="center"/>
          </w:tcPr>
          <w:p w14:paraId="23B82343" w14:textId="5DDA5A93" w:rsidR="00023A7C" w:rsidRPr="009A531A" w:rsidRDefault="00023A7C" w:rsidP="00023A7C">
            <w:pPr>
              <w:snapToGrid w:val="0"/>
              <w:spacing w:after="0"/>
              <w:jc w:val="center"/>
              <w:rPr>
                <w:lang w:val="de-DE"/>
              </w:rPr>
            </w:pPr>
            <w:r>
              <w:rPr>
                <w:sz w:val="20"/>
                <w:lang w:val="de-DE"/>
              </w:rPr>
              <w:t>1H30 max</w:t>
            </w:r>
          </w:p>
        </w:tc>
      </w:tr>
    </w:tbl>
    <w:p w14:paraId="2C0747BA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69B6F8E8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2EE26346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37D15012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4664AFC7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79FED129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6AA03E9D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29ED7AFE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4A91B2BB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766D7145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7E8097B6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5BC458D0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2D8BC37F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1D0EA0F5" w14:textId="1E1088E4" w:rsidR="00023A7C" w:rsidRDefault="00023A7C" w:rsidP="007422F9">
      <w:pPr>
        <w:pStyle w:val="Sansinterligne"/>
        <w:rPr>
          <w:sz w:val="20"/>
          <w:szCs w:val="20"/>
        </w:rPr>
      </w:pPr>
      <w:r w:rsidRPr="00C801C6">
        <w:rPr>
          <w:i/>
          <w:iCs/>
          <w:color w:val="EE0000"/>
          <w:sz w:val="20"/>
          <w:szCs w:val="20"/>
        </w:rPr>
        <w:t>Circuit Optionnel</w:t>
      </w:r>
    </w:p>
    <w:p w14:paraId="4E228597" w14:textId="77777777" w:rsidR="00023A7C" w:rsidRDefault="00023A7C" w:rsidP="007422F9">
      <w:pPr>
        <w:pStyle w:val="Sansinterligne"/>
        <w:rPr>
          <w:sz w:val="20"/>
          <w:szCs w:val="20"/>
        </w:rPr>
      </w:pPr>
    </w:p>
    <w:p w14:paraId="309DBA66" w14:textId="0EE3F440" w:rsidR="00023A7C" w:rsidRDefault="00023A7C" w:rsidP="00023A7C">
      <w:pPr>
        <w:pStyle w:val="Sansinterligne"/>
        <w:rPr>
          <w:sz w:val="20"/>
          <w:szCs w:val="20"/>
        </w:rPr>
      </w:pPr>
      <w:r>
        <w:rPr>
          <w:bCs/>
          <w:sz w:val="20"/>
          <w:szCs w:val="20"/>
        </w:rPr>
        <w:t xml:space="preserve">(*) </w:t>
      </w:r>
      <w:r w:rsidRPr="00C801C6">
        <w:rPr>
          <w:bCs/>
          <w:sz w:val="20"/>
          <w:szCs w:val="20"/>
        </w:rPr>
        <w:t xml:space="preserve">Sur les LD et MD, le circuit Vert est un circuit, mais avec un </w:t>
      </w:r>
      <w:r w:rsidRPr="00C801C6">
        <w:rPr>
          <w:b/>
          <w:sz w:val="20"/>
          <w:szCs w:val="20"/>
        </w:rPr>
        <w:t>classement basé sur les courses au score</w:t>
      </w:r>
      <w:r w:rsidRPr="00C801C6">
        <w:rPr>
          <w:bCs/>
          <w:sz w:val="20"/>
          <w:szCs w:val="20"/>
        </w:rPr>
        <w:t> : classement selon le nombre de postes poinçonnés (5pts/poste), avec départage par le temps, et pénalité en cas de dépassement d’un temps limite de 45mn (-1pt/mn).</w:t>
      </w:r>
    </w:p>
    <w:p w14:paraId="2E049B6B" w14:textId="77777777" w:rsidR="00023A7C" w:rsidRDefault="00023A7C" w:rsidP="00023A7C">
      <w:pPr>
        <w:pStyle w:val="Sansinterligne"/>
        <w:rPr>
          <w:b/>
          <w:bCs/>
          <w:i/>
          <w:color w:val="FF0000"/>
          <w:sz w:val="24"/>
          <w:szCs w:val="24"/>
        </w:rPr>
      </w:pPr>
    </w:p>
    <w:p w14:paraId="01CB32D7" w14:textId="77777777" w:rsidR="00023A7C" w:rsidRDefault="00023A7C" w:rsidP="00023A7C">
      <w:pPr>
        <w:pStyle w:val="Sansinterligne"/>
        <w:rPr>
          <w:b/>
          <w:bCs/>
          <w:i/>
          <w:color w:val="FF0000"/>
          <w:sz w:val="24"/>
          <w:szCs w:val="24"/>
        </w:rPr>
      </w:pPr>
      <w:r>
        <w:rPr>
          <w:b/>
          <w:bCs/>
          <w:i/>
          <w:color w:val="FF0000"/>
          <w:sz w:val="24"/>
          <w:szCs w:val="24"/>
        </w:rPr>
        <w:t>Nota à faire figurer si applicable :</w:t>
      </w:r>
    </w:p>
    <w:p w14:paraId="59A3B2EC" w14:textId="7F9C77F2" w:rsidR="007422F9" w:rsidRPr="00023A7C" w:rsidRDefault="00023A7C" w:rsidP="007422F9">
      <w:pPr>
        <w:pStyle w:val="Sansinterligne"/>
        <w:rPr>
          <w:b/>
          <w:bCs/>
          <w:i/>
          <w:color w:val="FF0000"/>
          <w:sz w:val="24"/>
          <w:szCs w:val="24"/>
        </w:rPr>
      </w:pPr>
      <w:r>
        <w:rPr>
          <w:bCs/>
          <w:sz w:val="20"/>
          <w:szCs w:val="20"/>
        </w:rPr>
        <w:t xml:space="preserve">(**) </w:t>
      </w:r>
      <w:r w:rsidRPr="00C801C6">
        <w:rPr>
          <w:bCs/>
          <w:sz w:val="20"/>
          <w:szCs w:val="20"/>
        </w:rPr>
        <w:t xml:space="preserve">Pour les débutants de niveau bleu ou jaune, jeunes ou adultes, </w:t>
      </w:r>
      <w:r>
        <w:rPr>
          <w:bCs/>
          <w:sz w:val="20"/>
          <w:szCs w:val="20"/>
        </w:rPr>
        <w:t xml:space="preserve">est proposé </w:t>
      </w:r>
      <w:r w:rsidRPr="00C801C6">
        <w:rPr>
          <w:bCs/>
          <w:sz w:val="20"/>
          <w:szCs w:val="20"/>
        </w:rPr>
        <w:t>un réseau au score basé sur les postes des circuits vert, bleu et jaune, avec les règles CO au score pour le classement global (5pts/poste), et une pénalité de 1pt/mn de dépassement d’un temps limite de 1H30.</w:t>
      </w:r>
      <w:r w:rsidRPr="00690DF7">
        <w:rPr>
          <w:b/>
          <w:bCs/>
          <w:i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C2722" wp14:editId="50762E46">
                <wp:simplePos x="0" y="0"/>
                <wp:positionH relativeFrom="column">
                  <wp:posOffset>17780</wp:posOffset>
                </wp:positionH>
                <wp:positionV relativeFrom="paragraph">
                  <wp:posOffset>1684655</wp:posOffset>
                </wp:positionV>
                <wp:extent cx="4107815" cy="681355"/>
                <wp:effectExtent l="0" t="0" r="6985" b="4445"/>
                <wp:wrapNone/>
                <wp:docPr id="1868604499" name="Rectangle 186860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815" cy="681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BBF2F" w14:textId="77777777" w:rsidR="00023A7C" w:rsidRPr="007C3B12" w:rsidRDefault="00023A7C" w:rsidP="00023A7C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C3B12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C2722" id="Rectangle 1868604499" o:spid="_x0000_s1029" style="position:absolute;margin-left:1.4pt;margin-top:132.65pt;width:323.45pt;height: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" fillcolor="#d8d8d8 [2732]" stroked="f" strokeweight="1pt">
                <v:textbox>
                  <w:txbxContent>
                    <w:p w14:paraId="1D6BBF2F" w14:textId="77777777" w:rsidR="00023A7C" w:rsidRPr="007C3B12" w:rsidRDefault="00023A7C" w:rsidP="00023A7C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7C3B12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LOGOS PARTENAIRES</w:t>
                      </w:r>
                    </w:p>
                  </w:txbxContent>
                </v:textbox>
              </v:rect>
            </w:pict>
          </mc:Fallback>
        </mc:AlternateContent>
      </w:r>
      <w:r w:rsidRPr="00690DF7">
        <w:rPr>
          <w:b/>
          <w:bCs/>
          <w:i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A14FC" wp14:editId="2963F46B">
                <wp:simplePos x="0" y="0"/>
                <wp:positionH relativeFrom="margin">
                  <wp:posOffset>4117975</wp:posOffset>
                </wp:positionH>
                <wp:positionV relativeFrom="paragraph">
                  <wp:posOffset>1029335</wp:posOffset>
                </wp:positionV>
                <wp:extent cx="2019300" cy="681355"/>
                <wp:effectExtent l="0" t="0" r="0" b="4445"/>
                <wp:wrapNone/>
                <wp:docPr id="1093432191" name="Rectangle 1093432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81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8D1E5" w14:textId="77777777" w:rsidR="00023A7C" w:rsidRPr="007C3B12" w:rsidRDefault="00023A7C" w:rsidP="00023A7C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C3B12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A14FC" id="Rectangle 1093432191" o:spid="_x0000_s1030" style="position:absolute;margin-left:324.25pt;margin-top:81.05pt;width:159pt;height:53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" fillcolor="#d8d8d8 [2732]" stroked="f" strokeweight="1pt">
                <v:textbox>
                  <w:txbxContent>
                    <w:p w14:paraId="08B8D1E5" w14:textId="77777777" w:rsidR="00023A7C" w:rsidRPr="007C3B12" w:rsidRDefault="00023A7C" w:rsidP="00023A7C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7C3B12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LOGOS PARTENAIRES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641E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5B6FB41" wp14:editId="5F19F352">
            <wp:simplePos x="0" y="0"/>
            <wp:positionH relativeFrom="column">
              <wp:posOffset>2181957</wp:posOffset>
            </wp:positionH>
            <wp:positionV relativeFrom="paragraph">
              <wp:posOffset>7869555</wp:posOffset>
            </wp:positionV>
            <wp:extent cx="1189907" cy="1193800"/>
            <wp:effectExtent l="0" t="0" r="0" b="635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OCCO-2020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799" cy="119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A00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FFBDAB" wp14:editId="30B2772D">
                <wp:simplePos x="0" y="0"/>
                <wp:positionH relativeFrom="margin">
                  <wp:posOffset>5217795</wp:posOffset>
                </wp:positionH>
                <wp:positionV relativeFrom="paragraph">
                  <wp:posOffset>9279890</wp:posOffset>
                </wp:positionV>
                <wp:extent cx="1866900" cy="8305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30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5F081" w14:textId="77777777" w:rsidR="008C3A00" w:rsidRPr="007C3B12" w:rsidRDefault="008C3A00" w:rsidP="008C3A00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EE2E592" wp14:editId="418DFEAF">
                                  <wp:extent cx="1851660" cy="815889"/>
                                  <wp:effectExtent l="0" t="0" r="0" b="381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4243" cy="817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FBDAB" id="Rectangle 4" o:spid="_x0000_s1031" style="position:absolute;margin-left:410.85pt;margin-top:730.7pt;width:147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" fillcolor="#d8d8d8 [2732]" stroked="f" strokeweight="1pt">
                <v:textbox inset="0,0,0,0">
                  <w:txbxContent>
                    <w:p w14:paraId="6C35F081" w14:textId="77777777" w:rsidR="008C3A00" w:rsidRPr="007C3B12" w:rsidRDefault="008C3A00" w:rsidP="008C3A00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EE2E592" wp14:editId="418DFEAF">
                            <wp:extent cx="1851660" cy="815889"/>
                            <wp:effectExtent l="0" t="0" r="0" b="381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4243" cy="8170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422F9" w:rsidRPr="00023A7C" w:rsidSect="00FE6A8E">
      <w:headerReference w:type="default" r:id="rId26"/>
      <w:pgSz w:w="11906" w:h="16838" w:code="9"/>
      <w:pgMar w:top="454" w:right="567" w:bottom="170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3E6D" w14:textId="77777777" w:rsidR="00937141" w:rsidRDefault="00937141" w:rsidP="00DF3CEF">
      <w:pPr>
        <w:spacing w:after="0" w:line="240" w:lineRule="auto"/>
      </w:pPr>
      <w:r>
        <w:separator/>
      </w:r>
    </w:p>
  </w:endnote>
  <w:endnote w:type="continuationSeparator" w:id="0">
    <w:p w14:paraId="31B6A1C6" w14:textId="77777777" w:rsidR="00937141" w:rsidRDefault="00937141" w:rsidP="00D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C709" w14:textId="77777777" w:rsidR="00937141" w:rsidRDefault="00937141" w:rsidP="00DF3CEF">
      <w:pPr>
        <w:spacing w:after="0" w:line="240" w:lineRule="auto"/>
      </w:pPr>
      <w:r>
        <w:separator/>
      </w:r>
    </w:p>
  </w:footnote>
  <w:footnote w:type="continuationSeparator" w:id="0">
    <w:p w14:paraId="71687F20" w14:textId="77777777" w:rsidR="00937141" w:rsidRDefault="00937141" w:rsidP="00D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57F7" w14:textId="77777777" w:rsidR="00DF3CEF" w:rsidRDefault="00DF3C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DBCFB9A" wp14:editId="460D0076">
          <wp:simplePos x="0" y="0"/>
          <wp:positionH relativeFrom="column">
            <wp:posOffset>-349982</wp:posOffset>
          </wp:positionH>
          <wp:positionV relativeFrom="paragraph">
            <wp:posOffset>0</wp:posOffset>
          </wp:positionV>
          <wp:extent cx="7558631" cy="10691806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609F0"/>
    <w:multiLevelType w:val="hybridMultilevel"/>
    <w:tmpl w:val="35263A56"/>
    <w:lvl w:ilvl="0" w:tplc="E9E0D0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6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CEF"/>
    <w:rsid w:val="00004E99"/>
    <w:rsid w:val="00021398"/>
    <w:rsid w:val="00023A7C"/>
    <w:rsid w:val="000431F8"/>
    <w:rsid w:val="000A2229"/>
    <w:rsid w:val="000D6DD2"/>
    <w:rsid w:val="00105C77"/>
    <w:rsid w:val="001114C2"/>
    <w:rsid w:val="00114CC0"/>
    <w:rsid w:val="00125BE1"/>
    <w:rsid w:val="00133B88"/>
    <w:rsid w:val="00136BAB"/>
    <w:rsid w:val="001379BA"/>
    <w:rsid w:val="0016641E"/>
    <w:rsid w:val="00176D71"/>
    <w:rsid w:val="00191A21"/>
    <w:rsid w:val="00197AFA"/>
    <w:rsid w:val="001A2B8F"/>
    <w:rsid w:val="001B0EF2"/>
    <w:rsid w:val="001C3E7C"/>
    <w:rsid w:val="001D78B6"/>
    <w:rsid w:val="001E1748"/>
    <w:rsid w:val="001E2840"/>
    <w:rsid w:val="001F537A"/>
    <w:rsid w:val="002044A1"/>
    <w:rsid w:val="00207050"/>
    <w:rsid w:val="00255338"/>
    <w:rsid w:val="00262247"/>
    <w:rsid w:val="00263260"/>
    <w:rsid w:val="002674BB"/>
    <w:rsid w:val="002920E5"/>
    <w:rsid w:val="002A30EA"/>
    <w:rsid w:val="002C2097"/>
    <w:rsid w:val="002D2AFE"/>
    <w:rsid w:val="002D67F3"/>
    <w:rsid w:val="00322381"/>
    <w:rsid w:val="003232C1"/>
    <w:rsid w:val="00323751"/>
    <w:rsid w:val="00326F91"/>
    <w:rsid w:val="00367EFA"/>
    <w:rsid w:val="00383DBF"/>
    <w:rsid w:val="003C1BD3"/>
    <w:rsid w:val="003F101B"/>
    <w:rsid w:val="004050F3"/>
    <w:rsid w:val="004244E6"/>
    <w:rsid w:val="00490EA7"/>
    <w:rsid w:val="004C15E6"/>
    <w:rsid w:val="004D23A6"/>
    <w:rsid w:val="00501A2A"/>
    <w:rsid w:val="005530A5"/>
    <w:rsid w:val="00563468"/>
    <w:rsid w:val="00593CE8"/>
    <w:rsid w:val="005A47AB"/>
    <w:rsid w:val="005D4221"/>
    <w:rsid w:val="005E69F6"/>
    <w:rsid w:val="0061245F"/>
    <w:rsid w:val="00616C5C"/>
    <w:rsid w:val="00664715"/>
    <w:rsid w:val="006C2797"/>
    <w:rsid w:val="006D60A6"/>
    <w:rsid w:val="006E064A"/>
    <w:rsid w:val="0070469E"/>
    <w:rsid w:val="00725A48"/>
    <w:rsid w:val="00733286"/>
    <w:rsid w:val="00734028"/>
    <w:rsid w:val="007422F9"/>
    <w:rsid w:val="00750318"/>
    <w:rsid w:val="00770DF4"/>
    <w:rsid w:val="007748CE"/>
    <w:rsid w:val="007A4BFF"/>
    <w:rsid w:val="007C2C21"/>
    <w:rsid w:val="007C3B12"/>
    <w:rsid w:val="007E688C"/>
    <w:rsid w:val="00822D1A"/>
    <w:rsid w:val="008250A2"/>
    <w:rsid w:val="00836500"/>
    <w:rsid w:val="00875130"/>
    <w:rsid w:val="008A3C52"/>
    <w:rsid w:val="008B4233"/>
    <w:rsid w:val="008C3A00"/>
    <w:rsid w:val="00901B09"/>
    <w:rsid w:val="00901D46"/>
    <w:rsid w:val="00937141"/>
    <w:rsid w:val="00947725"/>
    <w:rsid w:val="009543D5"/>
    <w:rsid w:val="009E4E9B"/>
    <w:rsid w:val="00A072FE"/>
    <w:rsid w:val="00A113A3"/>
    <w:rsid w:val="00A51114"/>
    <w:rsid w:val="00A63552"/>
    <w:rsid w:val="00A953B4"/>
    <w:rsid w:val="00AA5CE8"/>
    <w:rsid w:val="00AB265D"/>
    <w:rsid w:val="00AB6D22"/>
    <w:rsid w:val="00AC24AF"/>
    <w:rsid w:val="00AE0AF0"/>
    <w:rsid w:val="00AE31DD"/>
    <w:rsid w:val="00AE663D"/>
    <w:rsid w:val="00B0118A"/>
    <w:rsid w:val="00B11054"/>
    <w:rsid w:val="00B200EC"/>
    <w:rsid w:val="00B34806"/>
    <w:rsid w:val="00B978EF"/>
    <w:rsid w:val="00BB1298"/>
    <w:rsid w:val="00BE3B91"/>
    <w:rsid w:val="00BF222F"/>
    <w:rsid w:val="00C21AC8"/>
    <w:rsid w:val="00C25E50"/>
    <w:rsid w:val="00C35EB2"/>
    <w:rsid w:val="00C83DAD"/>
    <w:rsid w:val="00C942AA"/>
    <w:rsid w:val="00C950A0"/>
    <w:rsid w:val="00CB04FF"/>
    <w:rsid w:val="00D104F7"/>
    <w:rsid w:val="00D213B8"/>
    <w:rsid w:val="00D22B49"/>
    <w:rsid w:val="00D35C49"/>
    <w:rsid w:val="00D44485"/>
    <w:rsid w:val="00D6276B"/>
    <w:rsid w:val="00D97D92"/>
    <w:rsid w:val="00DA4D13"/>
    <w:rsid w:val="00DA5F82"/>
    <w:rsid w:val="00DB555B"/>
    <w:rsid w:val="00DE1939"/>
    <w:rsid w:val="00DF3CEF"/>
    <w:rsid w:val="00E01029"/>
    <w:rsid w:val="00E02206"/>
    <w:rsid w:val="00E53432"/>
    <w:rsid w:val="00E66D0F"/>
    <w:rsid w:val="00EB4DCB"/>
    <w:rsid w:val="00EF6614"/>
    <w:rsid w:val="00F2067F"/>
    <w:rsid w:val="00F41506"/>
    <w:rsid w:val="00F81AB5"/>
    <w:rsid w:val="00FC5F3F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0B018"/>
  <w15:docId w15:val="{4CCFB58B-F5B3-43C9-96AB-9DB704B1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A113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469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C3E7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35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2A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ligue-oc-co.com/wp-content/uploads/2026/02/Cahier-des-Charges-Courses-LOCCO_2026-V1.1.pdf" TargetMode="External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ffcorientation.fr/licencie/clubs/organisations/documents-utiles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8.jp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www.ffcorientation.fr/licencie/clubs/organisations/documents-util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hyperlink" Target="https://www.ligue-oc-co.com/wp-content/uploads/2023/05/Re&#768;glement-Courses-LOCCO_27-05-2023.pdf" TargetMode="External"/><Relationship Id="rId23" Type="http://schemas.openxmlformats.org/officeDocument/2006/relationships/image" Target="media/image11.jpg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ligue-oc-co.com/wp-content/uploads/2020/02/Guide-de-choix-des-circuits-de-couleur-en-LOCCO_14-05-2018-1.pdf" TargetMode="External"/><Relationship Id="rId22" Type="http://schemas.openxmlformats.org/officeDocument/2006/relationships/hyperlink" Target="https://www.ffcorientation.fr/licencie/clubs/organisations/documents-utiles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PARFAIT</dc:creator>
  <cp:lastModifiedBy>Ligue Occitanie</cp:lastModifiedBy>
  <cp:revision>24</cp:revision>
  <cp:lastPrinted>2014-12-03T16:31:00Z</cp:lastPrinted>
  <dcterms:created xsi:type="dcterms:W3CDTF">2021-03-11T21:50:00Z</dcterms:created>
  <dcterms:modified xsi:type="dcterms:W3CDTF">2026-03-14T13:26:00Z</dcterms:modified>
</cp:coreProperties>
</file>