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50997D4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164433F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3F7F9" wp14:editId="311D0F6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78D93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175F3106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3F7F9" id="Rectangle 2" o:spid="_x0000_s1026" style="position:absolute;left:0;text-align:left;margin-left:-5.4pt;margin-top:.1pt;width:84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" fillcolor="#d8d8d8 [2732]" stroked="f" strokeweight="1pt">
                      <v:textbox>
                        <w:txbxContent>
                          <w:p w14:paraId="7BD78D93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175F3106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E74771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635F7C97" w14:textId="77777777" w:rsidTr="000A2229">
        <w:tc>
          <w:tcPr>
            <w:tcW w:w="1731" w:type="dxa"/>
            <w:vMerge/>
            <w:shd w:val="clear" w:color="auto" w:fill="auto"/>
          </w:tcPr>
          <w:p w14:paraId="3C127E2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C7D70DC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18927E6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13B906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520DB8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1B4C59A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4708A77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20C41F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5B1763B5" w14:textId="77777777" w:rsidR="00FE6A8E" w:rsidRPr="008C3A00" w:rsidRDefault="00FE6A8E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5EABB2A4" w14:textId="77777777" w:rsidTr="00F81AB5">
        <w:tc>
          <w:tcPr>
            <w:tcW w:w="784" w:type="dxa"/>
            <w:vMerge w:val="restart"/>
          </w:tcPr>
          <w:p w14:paraId="2B58F803" w14:textId="68B95C05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E4DDAD" wp14:editId="2A0C23EE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0F2F5C1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EC9F6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586D45C" w14:textId="77777777" w:rsidTr="00AB265D">
        <w:tc>
          <w:tcPr>
            <w:tcW w:w="784" w:type="dxa"/>
            <w:vMerge/>
          </w:tcPr>
          <w:p w14:paraId="7BF12C5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E3E317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2FC5674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58D9136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3087BC4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780DC0E" w14:textId="77777777" w:rsidR="00FE6A8E" w:rsidRPr="00FE6A8E" w:rsidRDefault="008C3A00" w:rsidP="008C3A00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0CAB0A29" w14:textId="77777777" w:rsidTr="00AB265D">
        <w:tc>
          <w:tcPr>
            <w:tcW w:w="784" w:type="dxa"/>
            <w:vMerge/>
          </w:tcPr>
          <w:p w14:paraId="608DAE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6593B60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184791A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C2F5E0F" w14:textId="77777777" w:rsidTr="00AB265D">
        <w:tc>
          <w:tcPr>
            <w:tcW w:w="784" w:type="dxa"/>
            <w:vMerge/>
          </w:tcPr>
          <w:p w14:paraId="18B1889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DD2879C" w14:textId="5FBB6904" w:rsidR="00FE6A8E" w:rsidRPr="00114CC0" w:rsidRDefault="00FE6A8E" w:rsidP="008C3A0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  <w:r w:rsidR="008C3A00" w:rsidRPr="00114CC0">
              <w:rPr>
                <w:b/>
                <w:sz w:val="20"/>
                <w:szCs w:val="20"/>
              </w:rPr>
              <w:t>Arbitre</w:t>
            </w:r>
            <w:r w:rsidR="00021398">
              <w:rPr>
                <w:b/>
                <w:sz w:val="20"/>
                <w:szCs w:val="20"/>
              </w:rPr>
              <w:t xml:space="preserve"> Régional</w:t>
            </w:r>
            <w:r w:rsidR="001B0EF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950" w:type="dxa"/>
            <w:vMerge/>
            <w:shd w:val="clear" w:color="auto" w:fill="00B4E6"/>
          </w:tcPr>
          <w:p w14:paraId="40A95BB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805C554" w14:textId="77777777" w:rsidTr="00AB265D">
        <w:tc>
          <w:tcPr>
            <w:tcW w:w="784" w:type="dxa"/>
            <w:vMerge/>
          </w:tcPr>
          <w:p w14:paraId="0038273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5461512" w14:textId="2701B8B3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</w:t>
            </w:r>
            <w:r w:rsidR="00021398">
              <w:rPr>
                <w:b/>
                <w:sz w:val="20"/>
                <w:szCs w:val="20"/>
              </w:rPr>
              <w:t xml:space="preserve"> régional CO à </w:t>
            </w:r>
            <w:proofErr w:type="gramStart"/>
            <w:r w:rsidR="00021398">
              <w:rPr>
                <w:b/>
                <w:sz w:val="20"/>
                <w:szCs w:val="20"/>
              </w:rPr>
              <w:t>pied</w:t>
            </w:r>
            <w:r w:rsidRPr="00114CC0"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6CA3191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B4221B6" w14:textId="77777777" w:rsidTr="00AB265D">
        <w:tc>
          <w:tcPr>
            <w:tcW w:w="784" w:type="dxa"/>
            <w:vMerge/>
          </w:tcPr>
          <w:p w14:paraId="20700FE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61E78A5" w14:textId="7D98903C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</w:t>
            </w:r>
            <w:r w:rsidR="00021398">
              <w:rPr>
                <w:b/>
                <w:sz w:val="20"/>
                <w:szCs w:val="20"/>
              </w:rPr>
              <w:t>régional CO à pied 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A070B1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5EC69F4" w14:textId="77777777" w:rsidTr="00AB265D">
        <w:tc>
          <w:tcPr>
            <w:tcW w:w="784" w:type="dxa"/>
            <w:vMerge/>
          </w:tcPr>
          <w:p w14:paraId="13143C9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24B910F" w14:textId="77777777" w:rsidR="00733286" w:rsidRDefault="00FE6A8E" w:rsidP="00773EE1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</w:p>
          <w:p w14:paraId="0A64BE1B" w14:textId="439C222C" w:rsidR="00FE6A8E" w:rsidRPr="00114CC0" w:rsidRDefault="00733286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Configuration boitiers : </w:t>
            </w:r>
            <w:r w:rsidRPr="00733286">
              <w:rPr>
                <w:b/>
                <w:color w:val="FF0000"/>
                <w:sz w:val="20"/>
                <w:szCs w:val="20"/>
              </w:rPr>
              <w:t>SIAC / non SIAC</w:t>
            </w:r>
            <w:r w:rsidR="00FE6A8E" w:rsidRPr="0073328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5DDB81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9A98B6F" w14:textId="77777777" w:rsidR="00114CC0" w:rsidRPr="00AE0AF0" w:rsidRDefault="00114CC0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B6F8131" w14:textId="77777777" w:rsidTr="00AB265D">
        <w:tc>
          <w:tcPr>
            <w:tcW w:w="786" w:type="dxa"/>
            <w:vMerge w:val="restart"/>
          </w:tcPr>
          <w:p w14:paraId="0856FA58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5391EF" wp14:editId="59123352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BCEAD5B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12DD360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5E84FB2" w14:textId="77777777" w:rsidTr="00FE6A8E">
        <w:tc>
          <w:tcPr>
            <w:tcW w:w="786" w:type="dxa"/>
            <w:vMerge/>
          </w:tcPr>
          <w:p w14:paraId="0FBC00E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A7C72EB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3516DA6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14:paraId="1AB03FCE" w14:textId="77777777" w:rsidTr="00FE6A8E">
        <w:tc>
          <w:tcPr>
            <w:tcW w:w="786" w:type="dxa"/>
            <w:vMerge/>
          </w:tcPr>
          <w:p w14:paraId="6C464A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F941EF4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0745A12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14:paraId="65E03EE6" w14:textId="77777777" w:rsidTr="00FE6A8E">
        <w:tc>
          <w:tcPr>
            <w:tcW w:w="786" w:type="dxa"/>
            <w:vMerge/>
          </w:tcPr>
          <w:p w14:paraId="768C7E7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6DBFFF6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</w:tcPr>
          <w:p w14:paraId="40F72F59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</w:tbl>
    <w:p w14:paraId="14718F13" w14:textId="77777777" w:rsidR="007422F9" w:rsidRPr="00AE0AF0" w:rsidRDefault="007422F9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14:paraId="68F3917F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8A8EBD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A47C528" wp14:editId="1E63466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5592C366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A5EF89E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874BA10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FCF94" wp14:editId="651B408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2112CA9C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1EC6A55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321924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9F558C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745C945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EB41F6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F25A30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44B6EB4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5B8259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EDDD9A0" w14:textId="4FF2BFAB" w:rsidR="009543D5" w:rsidRDefault="009543D5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704E60">
              <w:rPr>
                <w:b/>
                <w:color w:val="000000" w:themeColor="text1"/>
                <w:sz w:val="20"/>
                <w:szCs w:val="20"/>
              </w:rPr>
              <w:t>Covoiturage 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cf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lien </w:t>
            </w:r>
            <w:proofErr w:type="spellStart"/>
            <w:r>
              <w:rPr>
                <w:color w:val="FF0000"/>
                <w:sz w:val="20"/>
                <w:szCs w:val="20"/>
              </w:rPr>
              <w:t>covoitribu</w:t>
            </w:r>
            <w:proofErr w:type="spellEnd"/>
          </w:p>
          <w:p w14:paraId="44878646" w14:textId="35FE10F8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E36F28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D035A1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4A3386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02E308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6C0C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4332B4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A0FF5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45084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05BE35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07D2608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708079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A187C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5A232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502911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E83F81D" w14:textId="42974844" w:rsidR="00725A48" w:rsidRPr="00367EFA" w:rsidRDefault="009543D5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CCEF045" w14:textId="77777777" w:rsidR="00114CC0" w:rsidRPr="00AE0AF0" w:rsidRDefault="00114CC0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3D43D885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19E441E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733C3" wp14:editId="1AD9ACF0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4C06B7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4E8AC4C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D26AC30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BCC38A6" wp14:editId="54A5FA64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3FA87957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4372C0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ED63EF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C3A1246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4ADBD62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EB478E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1C8E253C" w14:textId="77777777" w:rsidR="002C2097" w:rsidRPr="00367EFA" w:rsidRDefault="00563468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14:paraId="07F5EC2B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3A0584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967E99F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27A5155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298ED1D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671411A6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71DF74" w14:textId="77777777" w:rsidR="008C3A00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3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4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2B96109A" w14:textId="77777777" w:rsidR="008C3A00" w:rsidRPr="004F276E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5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4C15E6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4C15E6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3707A4E9" w14:textId="77777777" w:rsidR="008C3A00" w:rsidRPr="008C3A00" w:rsidRDefault="008C3A00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2683037E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B4E5021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83B01B" wp14:editId="1D07FD96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4664DD1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0D99AE" w14:textId="77777777" w:rsidTr="002C2097">
        <w:tc>
          <w:tcPr>
            <w:tcW w:w="786" w:type="dxa"/>
            <w:vMerge/>
          </w:tcPr>
          <w:p w14:paraId="0B29B279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24C600C" w14:textId="1E0DDE63" w:rsidR="00AB6D22" w:rsidRPr="005D4221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</w:tc>
      </w:tr>
    </w:tbl>
    <w:p w14:paraId="4FCD8293" w14:textId="6426B6A1" w:rsidR="00B34806" w:rsidRPr="008C3A00" w:rsidRDefault="00F7202D" w:rsidP="007422F9">
      <w:pPr>
        <w:pStyle w:val="Sansinterligne"/>
        <w:rPr>
          <w:noProof/>
          <w:sz w:val="32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8F986F7" wp14:editId="597F6057">
            <wp:simplePos x="0" y="0"/>
            <wp:positionH relativeFrom="column">
              <wp:posOffset>5806440</wp:posOffset>
            </wp:positionH>
            <wp:positionV relativeFrom="paragraph">
              <wp:posOffset>2383790</wp:posOffset>
            </wp:positionV>
            <wp:extent cx="1037522" cy="10414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22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6981F46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A171D7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982E0B" wp14:editId="272B51E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3D32752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8C3A00" w14:paraId="3AE18C99" w14:textId="77777777" w:rsidTr="00773EE1">
        <w:tc>
          <w:tcPr>
            <w:tcW w:w="786" w:type="dxa"/>
            <w:vMerge/>
          </w:tcPr>
          <w:p w14:paraId="24F499E5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551468D" w14:textId="5B5737A1" w:rsidR="00F7202D" w:rsidRDefault="00F7202D" w:rsidP="002044A1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19 ans et +           18 ans et -</w:t>
            </w:r>
          </w:p>
          <w:p w14:paraId="56C0BB62" w14:textId="15D9C3B4" w:rsidR="008C3A00" w:rsidRDefault="00947725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F313EB" wp14:editId="3F0933ED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97155</wp:posOffset>
                      </wp:positionV>
                      <wp:extent cx="1727200" cy="746760"/>
                      <wp:effectExtent l="0" t="0" r="25400" b="1524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28C30" w14:textId="77777777" w:rsidR="0070469E" w:rsidRPr="00162F4F" w:rsidRDefault="0070469E" w:rsidP="007046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 xml:space="preserve">Info pour compléter ce </w:t>
                                  </w:r>
                                  <w:proofErr w:type="gramStart"/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chapitre:</w:t>
                                  </w:r>
                                  <w:proofErr w:type="gramEnd"/>
                                </w:p>
                                <w:p w14:paraId="7988D657" w14:textId="50CCCCCE" w:rsidR="0070469E" w:rsidRDefault="0070469E" w:rsidP="00947725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Ces tarifs</w:t>
                                  </w:r>
                                  <w:r w:rsidR="00105C77"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licenciés </w:t>
                                  </w:r>
                                  <w:r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sont des </w:t>
                                  </w:r>
                                  <w:r w:rsidR="00DE1939"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plafonds</w:t>
                                  </w:r>
                                </w:p>
                                <w:p w14:paraId="5BD9CDA1" w14:textId="7A12181B" w:rsidR="00947725" w:rsidRPr="00947725" w:rsidRDefault="00947725" w:rsidP="00947725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31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1.35pt;margin-top:7.65pt;width:136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" strokecolor="#c45911 [2405]" strokeweight="1.5pt">
                      <v:textbox>
                        <w:txbxContent>
                          <w:p w14:paraId="23C28C30" w14:textId="77777777" w:rsidR="0070469E" w:rsidRPr="00162F4F" w:rsidRDefault="0070469E" w:rsidP="00704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 xml:space="preserve">Info pour compléter ce </w:t>
                            </w:r>
                            <w:proofErr w:type="gramStart"/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chapitre:</w:t>
                            </w:r>
                            <w:proofErr w:type="gramEnd"/>
                          </w:p>
                          <w:p w14:paraId="7988D657" w14:textId="50CCCCCE" w:rsidR="0070469E" w:rsidRDefault="0070469E" w:rsidP="00947725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>Ces tarifs</w:t>
                            </w:r>
                            <w:r w:rsidR="00105C77"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licenciés </w:t>
                            </w:r>
                            <w:r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sont des </w:t>
                            </w:r>
                            <w:r w:rsidR="00DE1939"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>plafonds</w:t>
                            </w:r>
                          </w:p>
                          <w:p w14:paraId="5BD9CDA1" w14:textId="7A12181B" w:rsidR="00947725" w:rsidRPr="00947725" w:rsidRDefault="00947725" w:rsidP="00947725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A00">
              <w:rPr>
                <w:b/>
                <w:sz w:val="20"/>
                <w:szCs w:val="20"/>
              </w:rPr>
              <w:t>Licenciés FFCO :</w:t>
            </w:r>
            <w:r w:rsidR="008C3A00">
              <w:rPr>
                <w:sz w:val="20"/>
                <w:szCs w:val="20"/>
              </w:rPr>
              <w:t xml:space="preserve"> </w:t>
            </w:r>
            <w:r w:rsidR="008C3A00">
              <w:rPr>
                <w:sz w:val="20"/>
                <w:szCs w:val="20"/>
              </w:rPr>
              <w:tab/>
            </w:r>
            <w:r w:rsidR="00F7202D">
              <w:rPr>
                <w:sz w:val="20"/>
                <w:szCs w:val="20"/>
              </w:rPr>
              <w:t xml:space="preserve">                  </w:t>
            </w:r>
            <w:r w:rsidR="00822D1A">
              <w:rPr>
                <w:sz w:val="20"/>
                <w:szCs w:val="20"/>
              </w:rPr>
              <w:t xml:space="preserve">9 </w:t>
            </w:r>
            <w:proofErr w:type="gramStart"/>
            <w:r w:rsidR="008C3A00">
              <w:rPr>
                <w:sz w:val="20"/>
                <w:szCs w:val="20"/>
              </w:rPr>
              <w:t xml:space="preserve">€  </w:t>
            </w:r>
            <w:r w:rsidR="008C3A00">
              <w:rPr>
                <w:sz w:val="20"/>
                <w:szCs w:val="20"/>
              </w:rPr>
              <w:tab/>
            </w:r>
            <w:proofErr w:type="gramEnd"/>
            <w:r w:rsidR="00F7202D">
              <w:rPr>
                <w:sz w:val="20"/>
                <w:szCs w:val="20"/>
              </w:rPr>
              <w:t xml:space="preserve">                 </w:t>
            </w:r>
            <w:r w:rsidR="00781CD7">
              <w:rPr>
                <w:sz w:val="20"/>
                <w:szCs w:val="20"/>
              </w:rPr>
              <w:t xml:space="preserve"> </w:t>
            </w:r>
            <w:r w:rsidR="002044A1">
              <w:rPr>
                <w:sz w:val="20"/>
                <w:szCs w:val="20"/>
              </w:rPr>
              <w:t>4</w:t>
            </w:r>
            <w:r w:rsidR="008C3A00">
              <w:rPr>
                <w:sz w:val="20"/>
                <w:szCs w:val="20"/>
              </w:rPr>
              <w:t xml:space="preserve"> €</w:t>
            </w:r>
          </w:p>
        </w:tc>
      </w:tr>
      <w:tr w:rsidR="008C3A00" w14:paraId="3F852807" w14:textId="77777777" w:rsidTr="00773EE1">
        <w:tc>
          <w:tcPr>
            <w:tcW w:w="786" w:type="dxa"/>
          </w:tcPr>
          <w:p w14:paraId="79DB95EE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BE9B042" w14:textId="1BCE7E63" w:rsidR="008C3A00" w:rsidRDefault="008C3A00" w:rsidP="002044A1">
            <w:pPr>
              <w:pStyle w:val="Sansinterligne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tbl>
            <w:tblPr>
              <w:tblW w:w="9212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F7202D" w14:paraId="159F6920" w14:textId="77777777" w:rsidTr="00F7202D">
              <w:tc>
                <w:tcPr>
                  <w:tcW w:w="9212" w:type="dxa"/>
                  <w:hideMark/>
                </w:tcPr>
                <w:p w14:paraId="320219AA" w14:textId="1F891533" w:rsidR="00F7202D" w:rsidRPr="00526C09" w:rsidRDefault="00781CD7" w:rsidP="00F7202D">
                  <w:pPr>
                    <w:spacing w:after="0"/>
                    <w:rPr>
                      <w:strike/>
                      <w:sz w:val="20"/>
                      <w:szCs w:val="20"/>
                    </w:rPr>
                  </w:pPr>
                  <w:proofErr w:type="gramStart"/>
                  <w:r w:rsidRPr="00526C09">
                    <w:rPr>
                      <w:sz w:val="20"/>
                      <w:szCs w:val="20"/>
                    </w:rPr>
                    <w:t>classé</w:t>
                  </w:r>
                  <w:proofErr w:type="gramEnd"/>
                  <w:r w:rsidRPr="00526C09">
                    <w:rPr>
                      <w:sz w:val="20"/>
                      <w:szCs w:val="20"/>
                    </w:rPr>
                    <w:t xml:space="preserve">, circuit jusqu’à jaune               x €                          x €                   </w:t>
                  </w:r>
                </w:p>
              </w:tc>
            </w:tr>
            <w:tr w:rsidR="00F7202D" w14:paraId="6E6ED044" w14:textId="77777777" w:rsidTr="00F7202D">
              <w:tc>
                <w:tcPr>
                  <w:tcW w:w="9212" w:type="dxa"/>
                  <w:hideMark/>
                </w:tcPr>
                <w:p w14:paraId="5126C440" w14:textId="141DF391" w:rsidR="00F7202D" w:rsidRPr="00526C09" w:rsidRDefault="00781CD7" w:rsidP="00F7202D">
                  <w:pPr>
                    <w:pStyle w:val="Sansinterligne"/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proofErr w:type="gramStart"/>
                  <w:r w:rsidRPr="00526C09">
                    <w:rPr>
                      <w:iCs/>
                      <w:sz w:val="20"/>
                      <w:szCs w:val="20"/>
                    </w:rPr>
                    <w:t>classé</w:t>
                  </w:r>
                  <w:proofErr w:type="gramEnd"/>
                  <w:r w:rsidRPr="00526C09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="00526C09" w:rsidRPr="00526C09">
                    <w:rPr>
                      <w:iCs/>
                      <w:sz w:val="20"/>
                      <w:szCs w:val="20"/>
                    </w:rPr>
                    <w:t>circuit orange ou +</w:t>
                  </w:r>
                  <w:r w:rsidR="00F7202D" w:rsidRPr="00526C09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     </w:t>
                  </w:r>
                  <w:r w:rsidR="00526C09" w:rsidRPr="00526C09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</w:t>
                  </w:r>
                  <w:r w:rsidR="00F7202D" w:rsidRPr="00526C09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F7202D" w:rsidRPr="00526C09">
                    <w:rPr>
                      <w:sz w:val="20"/>
                      <w:szCs w:val="20"/>
                    </w:rPr>
                    <w:t xml:space="preserve">x €                          x €                   </w:t>
                  </w:r>
                </w:p>
                <w:p w14:paraId="5533CCDE" w14:textId="621C973C" w:rsidR="00781CD7" w:rsidRPr="00526C09" w:rsidRDefault="00781CD7" w:rsidP="00F7202D">
                  <w:pPr>
                    <w:pStyle w:val="Sansinterligne"/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526C09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="00526C09" w:rsidRPr="00526C09">
                    <w:rPr>
                      <w:sz w:val="20"/>
                      <w:szCs w:val="20"/>
                    </w:rPr>
                    <w:t>avec</w:t>
                  </w:r>
                  <w:proofErr w:type="gramEnd"/>
                  <w:r w:rsidR="00526C09" w:rsidRPr="00526C09">
                    <w:rPr>
                      <w:sz w:val="20"/>
                      <w:szCs w:val="20"/>
                    </w:rPr>
                    <w:t xml:space="preserve"> </w:t>
                  </w:r>
                  <w:r w:rsidRPr="00526C09">
                    <w:rPr>
                      <w:sz w:val="20"/>
                      <w:szCs w:val="20"/>
                    </w:rPr>
                    <w:t>possibilité de regrouper certains de ces tarifs</w:t>
                  </w:r>
                  <w:r w:rsidR="00526C09" w:rsidRPr="00526C09">
                    <w:rPr>
                      <w:sz w:val="20"/>
                      <w:szCs w:val="20"/>
                    </w:rPr>
                    <w:t>, et d’inclure un tarif non classé</w:t>
                  </w:r>
                  <w:r w:rsidRPr="00526C09">
                    <w:rPr>
                      <w:sz w:val="20"/>
                      <w:szCs w:val="20"/>
                    </w:rPr>
                    <w:t>)</w:t>
                  </w:r>
                </w:p>
                <w:p w14:paraId="2C4DAB8E" w14:textId="2328DE05" w:rsidR="00526C09" w:rsidRDefault="00526C09" w:rsidP="00526C09">
                  <w:pPr>
                    <w:pStyle w:val="Sansinterligne"/>
                    <w:tabs>
                      <w:tab w:val="left" w:pos="2142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105C77">
                    <w:rPr>
                      <w:color w:val="FF0000"/>
                      <w:sz w:val="20"/>
                      <w:szCs w:val="20"/>
                    </w:rPr>
                    <w:t>Tarifs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NL</w:t>
                  </w:r>
                  <w:r w:rsidRPr="00105C77">
                    <w:rPr>
                      <w:color w:val="FF0000"/>
                      <w:sz w:val="20"/>
                      <w:szCs w:val="20"/>
                    </w:rPr>
                    <w:t xml:space="preserve"> libres plafonnés (</w:t>
                  </w:r>
                  <w:proofErr w:type="spellStart"/>
                  <w:r w:rsidRPr="00105C77">
                    <w:rPr>
                      <w:color w:val="FF0000"/>
                      <w:sz w:val="20"/>
                      <w:szCs w:val="20"/>
                    </w:rPr>
                    <w:t>cf</w:t>
                  </w:r>
                  <w:proofErr w:type="spellEnd"/>
                  <w:r w:rsidRPr="00105C77">
                    <w:rPr>
                      <w:color w:val="FF0000"/>
                      <w:sz w:val="20"/>
                      <w:szCs w:val="20"/>
                    </w:rPr>
                    <w:t xml:space="preserve"> Cahier des Charges des courses en Occitanie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105C77">
                    <w:rPr>
                      <w:color w:val="FF0000"/>
                      <w:sz w:val="20"/>
                      <w:szCs w:val="20"/>
                    </w:rPr>
                    <w:t xml:space="preserve">Annexe </w:t>
                  </w:r>
                  <w:r>
                    <w:rPr>
                      <w:color w:val="FF0000"/>
                      <w:sz w:val="20"/>
                      <w:szCs w:val="20"/>
                    </w:rPr>
                    <w:t>D</w:t>
                  </w:r>
                  <w:r w:rsidRPr="00105C77"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  <w:p w14:paraId="5E89FAFE" w14:textId="5BD35369" w:rsidR="00526C09" w:rsidRPr="00781CD7" w:rsidRDefault="00526C09" w:rsidP="00F7202D">
                  <w:pPr>
                    <w:pStyle w:val="Sansinterligne"/>
                    <w:widowControl w:val="0"/>
                    <w:spacing w:line="256" w:lineRule="auto"/>
                    <w:rPr>
                      <w:b/>
                      <w:bCs/>
                      <w:i/>
                      <w:color w:val="00B0F0"/>
                      <w:sz w:val="20"/>
                      <w:szCs w:val="20"/>
                    </w:rPr>
                  </w:pPr>
                </w:p>
              </w:tc>
            </w:tr>
          </w:tbl>
          <w:p w14:paraId="2B002481" w14:textId="0E1F9026" w:rsidR="00F7202D" w:rsidRDefault="00F7202D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</w:p>
        </w:tc>
      </w:tr>
      <w:tr w:rsidR="008C3A00" w14:paraId="0420A103" w14:textId="77777777" w:rsidTr="00773EE1">
        <w:tc>
          <w:tcPr>
            <w:tcW w:w="786" w:type="dxa"/>
          </w:tcPr>
          <w:p w14:paraId="725D731A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158F21" w14:textId="4CFC2CB9" w:rsidR="008C3A00" w:rsidRPr="002D67F3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4436D4">
              <w:rPr>
                <w:color w:val="FF0000"/>
                <w:sz w:val="20"/>
                <w:szCs w:val="20"/>
              </w:rPr>
              <w:t>Indiquer le tarif si vous en proposez un</w:t>
            </w:r>
            <w:r>
              <w:rPr>
                <w:color w:val="FF0000"/>
                <w:sz w:val="20"/>
                <w:szCs w:val="20"/>
              </w:rPr>
              <w:t>, ou supprimez la ligne</w:t>
            </w:r>
          </w:p>
        </w:tc>
      </w:tr>
      <w:tr w:rsidR="008C3A00" w14:paraId="024B70CA" w14:textId="77777777" w:rsidTr="00773EE1">
        <w:tc>
          <w:tcPr>
            <w:tcW w:w="786" w:type="dxa"/>
          </w:tcPr>
          <w:p w14:paraId="72CD9028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2044D8" w14:textId="36C89579" w:rsidR="008C3A00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17FDE51E" w14:textId="77777777" w:rsidR="008C3A00" w:rsidRPr="002D67F3" w:rsidRDefault="008C3A00" w:rsidP="00AE31DD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3 €</w:t>
            </w:r>
          </w:p>
        </w:tc>
      </w:tr>
    </w:tbl>
    <w:p w14:paraId="282AE341" w14:textId="77777777" w:rsidR="00F7202D" w:rsidRDefault="00F7202D" w:rsidP="007422F9">
      <w:pPr>
        <w:pStyle w:val="Sansinterligne"/>
        <w:rPr>
          <w:sz w:val="30"/>
          <w:szCs w:val="30"/>
        </w:rPr>
      </w:pPr>
    </w:p>
    <w:p w14:paraId="58434063" w14:textId="43E5DB9C" w:rsidR="00F7202D" w:rsidRDefault="00F7202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518EE4C" w14:textId="5A9065CB" w:rsidR="00F7202D" w:rsidRDefault="00F7202D" w:rsidP="007422F9">
      <w:pPr>
        <w:pStyle w:val="Sansinterligne"/>
        <w:rPr>
          <w:sz w:val="30"/>
          <w:szCs w:val="30"/>
        </w:rPr>
      </w:pPr>
    </w:p>
    <w:p w14:paraId="48653BE1" w14:textId="77777777" w:rsidR="00F7202D" w:rsidRDefault="00F7202D" w:rsidP="007422F9">
      <w:pPr>
        <w:pStyle w:val="Sansinterligne"/>
        <w:rPr>
          <w:sz w:val="30"/>
          <w:szCs w:val="30"/>
        </w:rPr>
      </w:pPr>
    </w:p>
    <w:p w14:paraId="7B311B5E" w14:textId="77777777" w:rsidR="00F7202D" w:rsidRDefault="00F7202D" w:rsidP="007422F9">
      <w:pPr>
        <w:pStyle w:val="Sansinterligne"/>
        <w:rPr>
          <w:sz w:val="30"/>
          <w:szCs w:val="30"/>
        </w:rPr>
      </w:pPr>
    </w:p>
    <w:p w14:paraId="19D1F283" w14:textId="77777777" w:rsidR="00F7202D" w:rsidRDefault="00F7202D" w:rsidP="007422F9">
      <w:pPr>
        <w:pStyle w:val="Sansinterligne"/>
        <w:rPr>
          <w:sz w:val="30"/>
          <w:szCs w:val="30"/>
        </w:rPr>
      </w:pPr>
    </w:p>
    <w:p w14:paraId="2332B466" w14:textId="1EED1041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411"/>
        <w:gridCol w:w="8479"/>
        <w:gridCol w:w="218"/>
      </w:tblGrid>
      <w:tr w:rsidR="002D67F3" w14:paraId="16C51F93" w14:textId="77777777" w:rsidTr="003C1BD3">
        <w:trPr>
          <w:gridAfter w:val="2"/>
          <w:wAfter w:w="8699" w:type="dxa"/>
        </w:trPr>
        <w:tc>
          <w:tcPr>
            <w:tcW w:w="784" w:type="dxa"/>
            <w:vMerge w:val="restart"/>
          </w:tcPr>
          <w:p w14:paraId="6B3F7DAD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3FF4D2" wp14:editId="689FD7C8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00B4E6"/>
          </w:tcPr>
          <w:p w14:paraId="7DC557C5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1812E18" w14:textId="77777777" w:rsidTr="003C1BD3">
        <w:tc>
          <w:tcPr>
            <w:tcW w:w="784" w:type="dxa"/>
            <w:vMerge/>
          </w:tcPr>
          <w:p w14:paraId="2358F962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4"/>
          </w:tcPr>
          <w:p w14:paraId="2763FA2C" w14:textId="57D7BC2A" w:rsidR="005D4221" w:rsidRPr="00733286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</w:p>
        </w:tc>
      </w:tr>
      <w:tr w:rsidR="00AB6D22" w14:paraId="29268BEC" w14:textId="77777777" w:rsidTr="003C1BD3">
        <w:tc>
          <w:tcPr>
            <w:tcW w:w="784" w:type="dxa"/>
          </w:tcPr>
          <w:p w14:paraId="13D22CD5" w14:textId="2ECB1B75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4"/>
          </w:tcPr>
          <w:p w14:paraId="4623858A" w14:textId="16965CBF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L’accès aux circuits chronométrés est réservé aux titulaires d’une licence compétition ou découverte compétition (</w:t>
            </w:r>
            <w:r w:rsidR="005D4221">
              <w:rPr>
                <w:b/>
                <w:i/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) et aux non-licenciés titulaires </w:t>
            </w:r>
            <w:r w:rsidR="005530A5">
              <w:rPr>
                <w:b/>
                <w:i/>
                <w:sz w:val="20"/>
                <w:szCs w:val="20"/>
              </w:rPr>
              <w:t xml:space="preserve">d’un </w:t>
            </w:r>
            <w:proofErr w:type="spellStart"/>
            <w:r w:rsidR="005530A5">
              <w:rPr>
                <w:b/>
                <w:i/>
                <w:sz w:val="20"/>
                <w:szCs w:val="20"/>
              </w:rPr>
              <w:t>Pass</w:t>
            </w:r>
            <w:proofErr w:type="spellEnd"/>
            <w:r w:rsidR="005530A5">
              <w:rPr>
                <w:b/>
                <w:i/>
                <w:sz w:val="20"/>
                <w:szCs w:val="20"/>
              </w:rPr>
              <w:t>’ Compétition, Event ou découverte compétition</w:t>
            </w:r>
            <w:r w:rsidR="005D4221">
              <w:rPr>
                <w:b/>
                <w:i/>
                <w:sz w:val="20"/>
                <w:szCs w:val="20"/>
              </w:rPr>
              <w:t xml:space="preserve"> (*</w:t>
            </w:r>
            <w:r w:rsidR="005530A5">
              <w:rPr>
                <w:b/>
                <w:i/>
                <w:sz w:val="20"/>
                <w:szCs w:val="20"/>
              </w:rPr>
              <w:t xml:space="preserve">), </w:t>
            </w:r>
            <w:r>
              <w:rPr>
                <w:b/>
                <w:i/>
                <w:sz w:val="20"/>
                <w:szCs w:val="20"/>
              </w:rPr>
              <w:t>respectant les conditions médicales d’accès :</w:t>
            </w:r>
          </w:p>
          <w:p w14:paraId="5BC6DBBE" w14:textId="77777777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pour les majeurs : </w:t>
            </w:r>
            <w:hyperlink r:id="rId20" w:tgtFrame="_blank" w:history="1">
              <w:r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shd w:val="clear" w:color="auto" w:fill="FFFFFF"/>
                </w:rPr>
                <w:t xml:space="preserve"> attestation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b/>
                <w:i/>
                <w:sz w:val="20"/>
                <w:szCs w:val="20"/>
              </w:rPr>
              <w:t xml:space="preserve"> de prise de connaissance du questionnaire médical fédéral et des recommandations des cardiologues du </w:t>
            </w:r>
            <w:proofErr w:type="gramStart"/>
            <w:r>
              <w:rPr>
                <w:b/>
                <w:i/>
                <w:sz w:val="20"/>
                <w:szCs w:val="20"/>
              </w:rPr>
              <w:t>sport;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6E8F557" w14:textId="54D2FF8A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pour les mineurs : </w:t>
            </w:r>
            <w:hyperlink r:id="rId21" w:history="1">
              <w:r>
                <w:rPr>
                  <w:rStyle w:val="Lienhypertexte"/>
                </w:rPr>
                <w:t>attestation</w:t>
              </w:r>
            </w:hyperlink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par les personnes exerçant l’autorité parentale sur le mineur que chacune des rubriques du</w:t>
            </w:r>
            <w:r>
              <w:t xml:space="preserve"> </w:t>
            </w:r>
            <w:hyperlink r:id="rId22" w:history="1">
              <w:r>
                <w:rPr>
                  <w:rStyle w:val="Lienhypertexte"/>
                </w:rPr>
                <w:t>questionnaire de santé</w:t>
              </w:r>
            </w:hyperlink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a donné lieu à une réponse négative, ou certificat médical de moins de 6 mois.</w:t>
            </w:r>
          </w:p>
          <w:p w14:paraId="3DA239A9" w14:textId="16B55C97" w:rsidR="005D4221" w:rsidRPr="005D4221" w:rsidRDefault="005D4221" w:rsidP="00947725">
            <w:pPr>
              <w:pStyle w:val="Sansinterligne"/>
              <w:jc w:val="both"/>
              <w:rPr>
                <w:bCs/>
                <w:i/>
                <w:sz w:val="20"/>
                <w:szCs w:val="20"/>
              </w:rPr>
            </w:pPr>
            <w:r w:rsidRPr="005D4221">
              <w:rPr>
                <w:bCs/>
                <w:i/>
                <w:sz w:val="20"/>
                <w:szCs w:val="20"/>
              </w:rPr>
              <w:t>(*) jusqu’au niveau jaune inclus pour ces derniers</w:t>
            </w:r>
          </w:p>
          <w:p w14:paraId="58BACD40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4D2F6F78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7825E73F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010EA041" w14:textId="130AB4DC" w:rsidR="00383DBF" w:rsidRPr="00114CC0" w:rsidRDefault="00383DBF" w:rsidP="00F7202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14:paraId="0627440E" w14:textId="77777777" w:rsidTr="00AB265D">
        <w:trPr>
          <w:gridAfter w:val="3"/>
          <w:wAfter w:w="9108" w:type="dxa"/>
        </w:trPr>
        <w:tc>
          <w:tcPr>
            <w:tcW w:w="786" w:type="dxa"/>
            <w:vMerge w:val="restart"/>
          </w:tcPr>
          <w:p w14:paraId="3CCE04EF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25F609" wp14:editId="665CA41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46A013E0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238DDD" w14:textId="77777777" w:rsidTr="007C3B12">
        <w:trPr>
          <w:gridAfter w:val="1"/>
          <w:wAfter w:w="216" w:type="dxa"/>
        </w:trPr>
        <w:tc>
          <w:tcPr>
            <w:tcW w:w="786" w:type="dxa"/>
            <w:vMerge/>
          </w:tcPr>
          <w:p w14:paraId="2B6A921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3"/>
          </w:tcPr>
          <w:p w14:paraId="327387B9" w14:textId="24BD70DD" w:rsidR="00563468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  <w:p w14:paraId="152A985B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506109B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669341F9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3A56E545" w14:textId="77777777" w:rsidR="008C3A00" w:rsidRDefault="008C3A00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152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552"/>
        <w:gridCol w:w="1701"/>
        <w:gridCol w:w="1417"/>
      </w:tblGrid>
      <w:tr w:rsidR="008D457A" w:rsidRPr="009A531A" w14:paraId="4073D131" w14:textId="2FEBD3E4" w:rsidTr="008D457A">
        <w:trPr>
          <w:trHeight w:val="615"/>
        </w:trPr>
        <w:tc>
          <w:tcPr>
            <w:tcW w:w="2840" w:type="dxa"/>
            <w:shd w:val="clear" w:color="auto" w:fill="C0C0C0"/>
            <w:vAlign w:val="center"/>
            <w:hideMark/>
          </w:tcPr>
          <w:p w14:paraId="32A64C8D" w14:textId="77777777" w:rsidR="008D457A" w:rsidRPr="009A531A" w:rsidRDefault="008D457A" w:rsidP="00901B09">
            <w:pPr>
              <w:spacing w:after="0"/>
              <w:jc w:val="center"/>
              <w:rPr>
                <w:rFonts w:cs="Arial"/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CIRCUIT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0D397D0" w14:textId="793A9267" w:rsidR="008D457A" w:rsidRPr="009A531A" w:rsidRDefault="008D457A" w:rsidP="00004E99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 xml:space="preserve">TEMPS </w:t>
            </w:r>
            <w:r>
              <w:rPr>
                <w:b/>
                <w:bCs/>
                <w:i/>
                <w:iCs/>
              </w:rPr>
              <w:t>Moyen des 3 1ers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D6ED804" w14:textId="142110AA" w:rsidR="008D457A" w:rsidRPr="008D457A" w:rsidRDefault="008D457A" w:rsidP="008D457A">
            <w:pPr>
              <w:spacing w:before="240" w:after="0"/>
              <w:jc w:val="center"/>
              <w:rPr>
                <w:b/>
                <w:bCs/>
                <w:i/>
                <w:iCs/>
              </w:rPr>
            </w:pPr>
            <w:r w:rsidRPr="008D457A">
              <w:rPr>
                <w:b/>
                <w:bCs/>
                <w:i/>
                <w:iCs/>
              </w:rPr>
              <w:t>Distance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2C8E99" w14:textId="273AEA8C" w:rsidR="008D457A" w:rsidRPr="008D457A" w:rsidRDefault="008D457A" w:rsidP="008D457A">
            <w:pPr>
              <w:spacing w:before="240" w:after="0" w:line="240" w:lineRule="auto"/>
              <w:jc w:val="center"/>
              <w:rPr>
                <w:b/>
                <w:bCs/>
                <w:i/>
                <w:iCs/>
              </w:rPr>
            </w:pPr>
            <w:r w:rsidRPr="008D457A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D93472" wp14:editId="16B9FEAC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-405765</wp:posOffset>
                      </wp:positionV>
                      <wp:extent cx="1803400" cy="476250"/>
                      <wp:effectExtent l="0" t="0" r="25400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1354" w14:textId="77777777" w:rsidR="008D457A" w:rsidRPr="00162F4F" w:rsidRDefault="008D457A" w:rsidP="00DA4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 xml:space="preserve">Info pour compléter ce </w:t>
                                  </w:r>
                                  <w:proofErr w:type="gramStart"/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chapitre: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emps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pré-renseignés sont les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max recommandés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pour un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3472" id="_x0000_s1028" type="#_x0000_t202" style="position:absolute;left:0;text-align:left;margin-left:-46.6pt;margin-top:-31.95pt;width:142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" strokecolor="#c45911 [2405]" strokeweight="1.5pt">
                      <v:textbox>
                        <w:txbxContent>
                          <w:p w14:paraId="6BE11354" w14:textId="77777777" w:rsidR="008D457A" w:rsidRPr="00162F4F" w:rsidRDefault="008D457A" w:rsidP="00DA4D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 xml:space="preserve">Info pour compléter ce </w:t>
                            </w:r>
                            <w:proofErr w:type="gramStart"/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chapitre: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emps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pré-renseignés sont les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max recommandés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pour un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57A">
              <w:rPr>
                <w:b/>
                <w:bCs/>
                <w:i/>
                <w:iCs/>
              </w:rPr>
              <w:t>Dénivelée</w:t>
            </w:r>
          </w:p>
        </w:tc>
      </w:tr>
      <w:tr w:rsidR="008D457A" w:rsidRPr="009A531A" w14:paraId="4B227C73" w14:textId="196742F9" w:rsidTr="008D457A">
        <w:trPr>
          <w:trHeight w:val="454"/>
        </w:trPr>
        <w:tc>
          <w:tcPr>
            <w:tcW w:w="2840" w:type="dxa"/>
            <w:vAlign w:val="center"/>
            <w:hideMark/>
          </w:tcPr>
          <w:p w14:paraId="362D1B58" w14:textId="77777777" w:rsidR="008D457A" w:rsidRPr="009A531A" w:rsidRDefault="008D457A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b/>
                <w:bCs/>
                <w:color w:val="5F497A"/>
              </w:rPr>
              <w:t>Violet long</w:t>
            </w:r>
          </w:p>
        </w:tc>
        <w:tc>
          <w:tcPr>
            <w:tcW w:w="2552" w:type="dxa"/>
            <w:vAlign w:val="center"/>
          </w:tcPr>
          <w:p w14:paraId="7B7ED0F0" w14:textId="1F053E7C" w:rsidR="008D457A" w:rsidRPr="009A531A" w:rsidRDefault="008D457A" w:rsidP="00901B09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t>65’</w:t>
            </w:r>
          </w:p>
        </w:tc>
        <w:tc>
          <w:tcPr>
            <w:tcW w:w="1701" w:type="dxa"/>
            <w:vAlign w:val="center"/>
          </w:tcPr>
          <w:p w14:paraId="39443A22" w14:textId="745F3A17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noProof/>
                <w:sz w:val="20"/>
                <w:szCs w:val="20"/>
                <w:lang w:eastAsia="fr-FR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km</w:t>
            </w:r>
          </w:p>
        </w:tc>
        <w:tc>
          <w:tcPr>
            <w:tcW w:w="1417" w:type="dxa"/>
            <w:vAlign w:val="center"/>
          </w:tcPr>
          <w:p w14:paraId="2981178F" w14:textId="0730B3E0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noProof/>
                <w:sz w:val="20"/>
                <w:szCs w:val="20"/>
                <w:lang w:eastAsia="fr-FR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m</w:t>
            </w:r>
          </w:p>
        </w:tc>
      </w:tr>
      <w:tr w:rsidR="008D457A" w:rsidRPr="009A531A" w14:paraId="1BCCACD8" w14:textId="58719F44" w:rsidTr="008D457A">
        <w:trPr>
          <w:trHeight w:val="454"/>
        </w:trPr>
        <w:tc>
          <w:tcPr>
            <w:tcW w:w="2840" w:type="dxa"/>
            <w:vAlign w:val="center"/>
            <w:hideMark/>
          </w:tcPr>
          <w:p w14:paraId="050D2BF6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 w:rsidRPr="009A531A">
              <w:rPr>
                <w:b/>
                <w:bCs/>
                <w:color w:val="5F497A"/>
              </w:rPr>
              <w:t>Violet court</w:t>
            </w:r>
          </w:p>
        </w:tc>
        <w:tc>
          <w:tcPr>
            <w:tcW w:w="2552" w:type="dxa"/>
            <w:vAlign w:val="center"/>
          </w:tcPr>
          <w:p w14:paraId="655C2A39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40</w:t>
            </w:r>
            <w:r w:rsidRPr="009A531A">
              <w:rPr>
                <w:lang w:val="de-DE"/>
              </w:rPr>
              <w:t>‘</w:t>
            </w:r>
          </w:p>
        </w:tc>
        <w:tc>
          <w:tcPr>
            <w:tcW w:w="1701" w:type="dxa"/>
            <w:vAlign w:val="center"/>
          </w:tcPr>
          <w:p w14:paraId="33565B17" w14:textId="54A3C800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km</w:t>
            </w:r>
          </w:p>
        </w:tc>
        <w:tc>
          <w:tcPr>
            <w:tcW w:w="1417" w:type="dxa"/>
            <w:vAlign w:val="center"/>
          </w:tcPr>
          <w:p w14:paraId="19F7D723" w14:textId="1878613F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m</w:t>
            </w:r>
          </w:p>
        </w:tc>
      </w:tr>
      <w:tr w:rsidR="008D457A" w:rsidRPr="009A531A" w14:paraId="2DB82D5E" w14:textId="54050E9D" w:rsidTr="008D457A">
        <w:trPr>
          <w:trHeight w:val="454"/>
        </w:trPr>
        <w:tc>
          <w:tcPr>
            <w:tcW w:w="2840" w:type="dxa"/>
            <w:vAlign w:val="center"/>
            <w:hideMark/>
          </w:tcPr>
          <w:p w14:paraId="160F8FAC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FFC000"/>
                <w:lang w:val="de-DE"/>
              </w:rPr>
            </w:pPr>
            <w:proofErr w:type="spellStart"/>
            <w:r w:rsidRPr="009A531A">
              <w:rPr>
                <w:b/>
                <w:bCs/>
                <w:color w:val="FFC000"/>
                <w:lang w:val="de-DE"/>
              </w:rPr>
              <w:t>Jaune</w:t>
            </w:r>
            <w:proofErr w:type="spellEnd"/>
          </w:p>
        </w:tc>
        <w:tc>
          <w:tcPr>
            <w:tcW w:w="2552" w:type="dxa"/>
            <w:vAlign w:val="center"/>
          </w:tcPr>
          <w:p w14:paraId="6E076B9C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35‘</w:t>
            </w:r>
          </w:p>
        </w:tc>
        <w:tc>
          <w:tcPr>
            <w:tcW w:w="1701" w:type="dxa"/>
            <w:vAlign w:val="center"/>
          </w:tcPr>
          <w:p w14:paraId="4DE5DA20" w14:textId="2A3C97F2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km</w:t>
            </w:r>
          </w:p>
        </w:tc>
        <w:tc>
          <w:tcPr>
            <w:tcW w:w="1417" w:type="dxa"/>
            <w:vAlign w:val="center"/>
          </w:tcPr>
          <w:p w14:paraId="610E8004" w14:textId="2F2C2631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m</w:t>
            </w:r>
          </w:p>
        </w:tc>
      </w:tr>
      <w:tr w:rsidR="008D457A" w:rsidRPr="009A531A" w14:paraId="23AC18E5" w14:textId="0451F146" w:rsidTr="008D457A">
        <w:trPr>
          <w:trHeight w:val="454"/>
        </w:trPr>
        <w:tc>
          <w:tcPr>
            <w:tcW w:w="2840" w:type="dxa"/>
            <w:vAlign w:val="center"/>
            <w:hideMark/>
          </w:tcPr>
          <w:p w14:paraId="0DB145FE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r w:rsidRPr="009A531A">
              <w:rPr>
                <w:b/>
                <w:bCs/>
                <w:color w:val="0070C0"/>
                <w:lang w:val="de-DE"/>
              </w:rPr>
              <w:t>Bleu</w:t>
            </w:r>
          </w:p>
        </w:tc>
        <w:tc>
          <w:tcPr>
            <w:tcW w:w="2552" w:type="dxa"/>
            <w:vAlign w:val="center"/>
          </w:tcPr>
          <w:p w14:paraId="64D6E8C1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25‘</w:t>
            </w:r>
          </w:p>
        </w:tc>
        <w:tc>
          <w:tcPr>
            <w:tcW w:w="1701" w:type="dxa"/>
            <w:vAlign w:val="center"/>
          </w:tcPr>
          <w:p w14:paraId="0E72F8CC" w14:textId="719DE0A0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km</w:t>
            </w:r>
          </w:p>
        </w:tc>
        <w:tc>
          <w:tcPr>
            <w:tcW w:w="1417" w:type="dxa"/>
            <w:vAlign w:val="center"/>
          </w:tcPr>
          <w:p w14:paraId="56A1B969" w14:textId="4640C1EC" w:rsidR="008D457A" w:rsidRPr="009A531A" w:rsidRDefault="008D457A" w:rsidP="008D457A">
            <w:pPr>
              <w:snapToGrid w:val="0"/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X m</w:t>
            </w:r>
          </w:p>
        </w:tc>
      </w:tr>
      <w:tr w:rsidR="008D457A" w:rsidRPr="009A531A" w14:paraId="4511DEF8" w14:textId="1552C6B7" w:rsidTr="008D457A">
        <w:trPr>
          <w:trHeight w:val="454"/>
        </w:trPr>
        <w:tc>
          <w:tcPr>
            <w:tcW w:w="2840" w:type="dxa"/>
            <w:vAlign w:val="center"/>
            <w:hideMark/>
          </w:tcPr>
          <w:p w14:paraId="1C43C86F" w14:textId="77777777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9A531A">
              <w:rPr>
                <w:b/>
                <w:bCs/>
                <w:color w:val="00B050"/>
                <w:lang w:val="de-DE"/>
              </w:rPr>
              <w:t>Vert</w:t>
            </w:r>
            <w:proofErr w:type="spellEnd"/>
          </w:p>
        </w:tc>
        <w:tc>
          <w:tcPr>
            <w:tcW w:w="2552" w:type="dxa"/>
            <w:vAlign w:val="center"/>
          </w:tcPr>
          <w:p w14:paraId="6F6D097C" w14:textId="1604D0A1" w:rsidR="008D457A" w:rsidRPr="009A531A" w:rsidRDefault="008D457A" w:rsidP="008D457A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20‘</w:t>
            </w:r>
            <w:r>
              <w:rPr>
                <w:lang w:val="de-DE"/>
              </w:rPr>
              <w:t xml:space="preserve"> + </w:t>
            </w:r>
            <w:proofErr w:type="spellStart"/>
            <w:r>
              <w:rPr>
                <w:lang w:val="de-DE"/>
              </w:rPr>
              <w:t>distances</w:t>
            </w:r>
            <w:proofErr w:type="spellEnd"/>
          </w:p>
        </w:tc>
        <w:tc>
          <w:tcPr>
            <w:tcW w:w="1701" w:type="dxa"/>
            <w:vAlign w:val="center"/>
          </w:tcPr>
          <w:p w14:paraId="2778F509" w14:textId="50BF3F6D" w:rsidR="008D457A" w:rsidRPr="008D457A" w:rsidRDefault="008D457A" w:rsidP="008D457A">
            <w:pPr>
              <w:snapToGrid w:val="0"/>
              <w:spacing w:after="0"/>
              <w:jc w:val="center"/>
              <w:rPr>
                <w:bCs/>
                <w:lang w:val="de-DE"/>
              </w:rPr>
            </w:pPr>
            <w:r w:rsidRPr="008D457A">
              <w:rPr>
                <w:bCs/>
                <w:noProof/>
                <w:sz w:val="20"/>
                <w:szCs w:val="20"/>
                <w:lang w:eastAsia="fr-FR"/>
              </w:rPr>
              <w:t>X km</w:t>
            </w:r>
          </w:p>
        </w:tc>
        <w:tc>
          <w:tcPr>
            <w:tcW w:w="1417" w:type="dxa"/>
            <w:vAlign w:val="center"/>
          </w:tcPr>
          <w:p w14:paraId="239E1E98" w14:textId="234FE928" w:rsidR="008D457A" w:rsidRPr="009A531A" w:rsidRDefault="008D457A" w:rsidP="008D457A">
            <w:pPr>
              <w:snapToGrid w:val="0"/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X m</w:t>
            </w:r>
          </w:p>
        </w:tc>
      </w:tr>
    </w:tbl>
    <w:p w14:paraId="59A3B2EC" w14:textId="63ABCEE3" w:rsidR="007422F9" w:rsidRPr="007422F9" w:rsidRDefault="008D457A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CD9E40" wp14:editId="50C2CBC1">
                <wp:simplePos x="0" y="0"/>
                <wp:positionH relativeFrom="margin">
                  <wp:posOffset>4401820</wp:posOffset>
                </wp:positionH>
                <wp:positionV relativeFrom="paragraph">
                  <wp:posOffset>2216785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8F6B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9E40" id="Rectangle 39" o:spid="_x0000_s1029" style="position:absolute;margin-left:346.6pt;margin-top:174.55pt;width:159pt;height:53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" fillcolor="#d8d8d8 [2732]" stroked="f" strokeweight="1pt">
                <v:textbox>
                  <w:txbxContent>
                    <w:p w14:paraId="48888F6B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E6E3A0" wp14:editId="2318328C">
                <wp:simplePos x="0" y="0"/>
                <wp:positionH relativeFrom="column">
                  <wp:posOffset>-5484495</wp:posOffset>
                </wp:positionH>
                <wp:positionV relativeFrom="paragraph">
                  <wp:posOffset>3109595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7F0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E3A0" id="Rectangle 38" o:spid="_x0000_s1030" style="position:absolute;margin-left:-431.85pt;margin-top:244.85pt;width:323.45pt;height:53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" fillcolor="#d8d8d8 [2732]" stroked="f" strokeweight="1pt">
                <v:textbox>
                  <w:txbxContent>
                    <w:p w14:paraId="36397F0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16641E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65B6FB41" wp14:editId="6CF93D7C">
            <wp:simplePos x="0" y="0"/>
            <wp:positionH relativeFrom="column">
              <wp:posOffset>2181957</wp:posOffset>
            </wp:positionH>
            <wp:positionV relativeFrom="paragraph">
              <wp:posOffset>7869555</wp:posOffset>
            </wp:positionV>
            <wp:extent cx="1189907" cy="119380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1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0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FBDAB" wp14:editId="521C140C">
                <wp:simplePos x="0" y="0"/>
                <wp:positionH relativeFrom="margin">
                  <wp:posOffset>5217795</wp:posOffset>
                </wp:positionH>
                <wp:positionV relativeFrom="paragraph">
                  <wp:posOffset>9279890</wp:posOffset>
                </wp:positionV>
                <wp:extent cx="1866900" cy="8305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F081" w14:textId="77777777" w:rsidR="008C3A00" w:rsidRPr="007C3B12" w:rsidRDefault="008C3A00" w:rsidP="008C3A0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E2E592" wp14:editId="418DFEAF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BDAB" id="Rectangle 4" o:spid="_x0000_s1031" style="position:absolute;margin-left:410.85pt;margin-top:730.7pt;width:147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" fillcolor="#d8d8d8 [2732]" stroked="f" strokeweight="1pt">
                <v:textbox inset="0,0,0,0">
                  <w:txbxContent>
                    <w:p w14:paraId="6C35F081" w14:textId="77777777" w:rsidR="008C3A00" w:rsidRPr="007C3B12" w:rsidRDefault="008C3A00" w:rsidP="008C3A0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E2E592" wp14:editId="418DFEAF">
                            <wp:extent cx="1851660" cy="815889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43" cy="81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default" r:id="rId26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EB9C" w14:textId="77777777" w:rsidR="00AE655C" w:rsidRDefault="00AE655C" w:rsidP="00DF3CEF">
      <w:pPr>
        <w:spacing w:after="0" w:line="240" w:lineRule="auto"/>
      </w:pPr>
      <w:r>
        <w:separator/>
      </w:r>
    </w:p>
  </w:endnote>
  <w:endnote w:type="continuationSeparator" w:id="0">
    <w:p w14:paraId="7464455B" w14:textId="77777777" w:rsidR="00AE655C" w:rsidRDefault="00AE655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7F41" w14:textId="77777777" w:rsidR="00AE655C" w:rsidRDefault="00AE655C" w:rsidP="00DF3CEF">
      <w:pPr>
        <w:spacing w:after="0" w:line="240" w:lineRule="auto"/>
      </w:pPr>
      <w:r>
        <w:separator/>
      </w:r>
    </w:p>
  </w:footnote>
  <w:footnote w:type="continuationSeparator" w:id="0">
    <w:p w14:paraId="6E9B6887" w14:textId="77777777" w:rsidR="00AE655C" w:rsidRDefault="00AE655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57F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BCFB9A" wp14:editId="460D0076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04E99"/>
    <w:rsid w:val="00021398"/>
    <w:rsid w:val="000431F8"/>
    <w:rsid w:val="000A2229"/>
    <w:rsid w:val="00105C77"/>
    <w:rsid w:val="001114C2"/>
    <w:rsid w:val="00114CC0"/>
    <w:rsid w:val="00125BE1"/>
    <w:rsid w:val="00133B88"/>
    <w:rsid w:val="00136BAB"/>
    <w:rsid w:val="001379BA"/>
    <w:rsid w:val="0016641E"/>
    <w:rsid w:val="00176D71"/>
    <w:rsid w:val="00191A21"/>
    <w:rsid w:val="00197AFA"/>
    <w:rsid w:val="001A2B8F"/>
    <w:rsid w:val="001B0EF2"/>
    <w:rsid w:val="001C3E7C"/>
    <w:rsid w:val="001D78B6"/>
    <w:rsid w:val="001E1748"/>
    <w:rsid w:val="001E2840"/>
    <w:rsid w:val="001F537A"/>
    <w:rsid w:val="002044A1"/>
    <w:rsid w:val="00207050"/>
    <w:rsid w:val="00255338"/>
    <w:rsid w:val="002674BB"/>
    <w:rsid w:val="002920E5"/>
    <w:rsid w:val="002C2097"/>
    <w:rsid w:val="002D67F3"/>
    <w:rsid w:val="00323751"/>
    <w:rsid w:val="00367EFA"/>
    <w:rsid w:val="00383DBF"/>
    <w:rsid w:val="003C1BD3"/>
    <w:rsid w:val="003F101B"/>
    <w:rsid w:val="004050F3"/>
    <w:rsid w:val="004244E6"/>
    <w:rsid w:val="00490EA7"/>
    <w:rsid w:val="004B7EC7"/>
    <w:rsid w:val="004C15E6"/>
    <w:rsid w:val="004D23A6"/>
    <w:rsid w:val="00501A2A"/>
    <w:rsid w:val="00526C09"/>
    <w:rsid w:val="005530A5"/>
    <w:rsid w:val="00563468"/>
    <w:rsid w:val="00593CE8"/>
    <w:rsid w:val="005A47AB"/>
    <w:rsid w:val="005D4221"/>
    <w:rsid w:val="005E69F6"/>
    <w:rsid w:val="005F148E"/>
    <w:rsid w:val="0061245F"/>
    <w:rsid w:val="00616C5C"/>
    <w:rsid w:val="00664715"/>
    <w:rsid w:val="006C2797"/>
    <w:rsid w:val="006D60A6"/>
    <w:rsid w:val="006E064A"/>
    <w:rsid w:val="0070469E"/>
    <w:rsid w:val="00725A48"/>
    <w:rsid w:val="00733286"/>
    <w:rsid w:val="00734028"/>
    <w:rsid w:val="007422F9"/>
    <w:rsid w:val="00750318"/>
    <w:rsid w:val="00770DF4"/>
    <w:rsid w:val="007748CE"/>
    <w:rsid w:val="00781CD7"/>
    <w:rsid w:val="007C3B12"/>
    <w:rsid w:val="007E688C"/>
    <w:rsid w:val="00822D1A"/>
    <w:rsid w:val="008250A2"/>
    <w:rsid w:val="008608A4"/>
    <w:rsid w:val="00875130"/>
    <w:rsid w:val="008A3C52"/>
    <w:rsid w:val="008B4233"/>
    <w:rsid w:val="008C3A00"/>
    <w:rsid w:val="008D457A"/>
    <w:rsid w:val="00901B09"/>
    <w:rsid w:val="00901D46"/>
    <w:rsid w:val="00947725"/>
    <w:rsid w:val="009543D5"/>
    <w:rsid w:val="009E4E9B"/>
    <w:rsid w:val="00A072FE"/>
    <w:rsid w:val="00A113A3"/>
    <w:rsid w:val="00A51114"/>
    <w:rsid w:val="00A953B4"/>
    <w:rsid w:val="00AA5CE8"/>
    <w:rsid w:val="00AB265D"/>
    <w:rsid w:val="00AB6D22"/>
    <w:rsid w:val="00AC24AF"/>
    <w:rsid w:val="00AD7AC8"/>
    <w:rsid w:val="00AE0AF0"/>
    <w:rsid w:val="00AE31DD"/>
    <w:rsid w:val="00AE655C"/>
    <w:rsid w:val="00B0118A"/>
    <w:rsid w:val="00B11054"/>
    <w:rsid w:val="00B200EC"/>
    <w:rsid w:val="00B34806"/>
    <w:rsid w:val="00B978EF"/>
    <w:rsid w:val="00BB1298"/>
    <w:rsid w:val="00BE3B91"/>
    <w:rsid w:val="00BF222F"/>
    <w:rsid w:val="00C21AC8"/>
    <w:rsid w:val="00C25E50"/>
    <w:rsid w:val="00C35EB2"/>
    <w:rsid w:val="00C83DAD"/>
    <w:rsid w:val="00C942AA"/>
    <w:rsid w:val="00C950A0"/>
    <w:rsid w:val="00CB04FF"/>
    <w:rsid w:val="00D213B8"/>
    <w:rsid w:val="00D35C49"/>
    <w:rsid w:val="00D44485"/>
    <w:rsid w:val="00D97D92"/>
    <w:rsid w:val="00DA4D13"/>
    <w:rsid w:val="00DA5F82"/>
    <w:rsid w:val="00DB555B"/>
    <w:rsid w:val="00DE1939"/>
    <w:rsid w:val="00DF3CEF"/>
    <w:rsid w:val="00E01029"/>
    <w:rsid w:val="00E02206"/>
    <w:rsid w:val="00E07EB8"/>
    <w:rsid w:val="00E53432"/>
    <w:rsid w:val="00E66D0F"/>
    <w:rsid w:val="00EF6614"/>
    <w:rsid w:val="00F2067F"/>
    <w:rsid w:val="00F41506"/>
    <w:rsid w:val="00F647F8"/>
    <w:rsid w:val="00F7202D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0B018"/>
  <w15:docId w15:val="{21794F1F-BA7F-43FB-BFF6-860773B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69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C3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gue-oc-co.com/reglements/" TargetMode="External"/><Relationship Id="rId18" Type="http://schemas.openxmlformats.org/officeDocument/2006/relationships/image" Target="media/image9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fcorientation.fr/licencie/clubs/organisations/documents-util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ffcorientation.fr/licencie/clubs/organisations/documents-uti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gue-oc-co.com/reglements/" TargetMode="External"/><Relationship Id="rId22" Type="http://schemas.openxmlformats.org/officeDocument/2006/relationships/hyperlink" Target="https://www.ffcorientation.fr/media/cms_page_media/74/Questionnaire_sant%C3%A9_sportif_mineur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Ligue Occitanie</cp:lastModifiedBy>
  <cp:revision>22</cp:revision>
  <cp:lastPrinted>2014-12-03T16:31:00Z</cp:lastPrinted>
  <dcterms:created xsi:type="dcterms:W3CDTF">2021-03-11T21:50:00Z</dcterms:created>
  <dcterms:modified xsi:type="dcterms:W3CDTF">2023-03-15T15:14:00Z</dcterms:modified>
</cp:coreProperties>
</file>