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792" w:type="dxa"/>
        <w:tblLayout w:type="fixed"/>
        <w:tblLook w:val="04A0" w:firstRow="1" w:lastRow="0" w:firstColumn="1" w:lastColumn="0" w:noHBand="0" w:noVBand="1"/>
      </w:tblPr>
      <w:tblGrid>
        <w:gridCol w:w="1731"/>
        <w:gridCol w:w="6061"/>
      </w:tblGrid>
      <w:tr w:rsidR="005A46E7">
        <w:trPr>
          <w:trHeight w:val="424"/>
        </w:trPr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14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-16510</wp:posOffset>
                  </wp:positionV>
                  <wp:extent cx="1054735" cy="921385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30"/>
                <w:szCs w:val="30"/>
                <w:lang w:eastAsia="fr-FR"/>
              </w:rPr>
            </w:pPr>
          </w:p>
        </w:tc>
      </w:tr>
      <w:tr w:rsidR="005A46E7"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pStyle w:val="Sansinterligne"/>
              <w:widowControl w:val="0"/>
              <w:rPr>
                <w:sz w:val="30"/>
                <w:szCs w:val="30"/>
                <w:lang w:eastAsia="fr-FR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30"/>
                <w:szCs w:val="30"/>
                <w:lang w:eastAsia="fr-FR"/>
              </w:rPr>
            </w:pPr>
            <w:r>
              <w:rPr>
                <w:rFonts w:eastAsia="Calibri"/>
                <w:b/>
                <w:sz w:val="30"/>
                <w:szCs w:val="30"/>
                <w:lang w:eastAsia="fr-FR"/>
              </w:rPr>
              <w:t>Moyenne Distance</w:t>
            </w:r>
          </w:p>
        </w:tc>
      </w:tr>
      <w:tr w:rsidR="005A46E7"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46E7" w:rsidRDefault="005A46E7">
            <w:pPr>
              <w:pStyle w:val="Sansinterligne"/>
              <w:widowControl w:val="0"/>
              <w:rPr>
                <w:sz w:val="30"/>
                <w:szCs w:val="30"/>
                <w:lang w:eastAsia="fr-FR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FF0000"/>
                <w:sz w:val="28"/>
                <w:szCs w:val="30"/>
                <w:lang w:eastAsia="fr-FR"/>
              </w:rPr>
            </w:pPr>
            <w:r>
              <w:rPr>
                <w:rFonts w:eastAsia="Calibri"/>
                <w:b/>
                <w:color w:val="FF0000"/>
                <w:sz w:val="28"/>
                <w:lang w:eastAsia="fr-FR"/>
              </w:rPr>
              <w:t>Samedi 24 Septembre 2022</w:t>
            </w:r>
          </w:p>
        </w:tc>
      </w:tr>
      <w:tr w:rsidR="005A46E7"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46E7" w:rsidRDefault="005A46E7">
            <w:pPr>
              <w:pStyle w:val="Sansinterligne"/>
              <w:widowControl w:val="0"/>
              <w:rPr>
                <w:sz w:val="30"/>
                <w:szCs w:val="30"/>
                <w:lang w:eastAsia="fr-FR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FF0000"/>
                <w:sz w:val="28"/>
                <w:szCs w:val="30"/>
                <w:lang w:eastAsia="fr-FR"/>
              </w:rPr>
            </w:pPr>
            <w:r>
              <w:rPr>
                <w:rFonts w:eastAsia="Calibri"/>
                <w:b/>
                <w:color w:val="FF0000"/>
                <w:sz w:val="28"/>
                <w:lang w:eastAsia="fr-FR"/>
              </w:rPr>
              <w:t xml:space="preserve">Forêt de </w:t>
            </w:r>
            <w:proofErr w:type="spellStart"/>
            <w:r>
              <w:rPr>
                <w:rFonts w:eastAsia="Calibri"/>
                <w:b/>
                <w:color w:val="FF0000"/>
                <w:sz w:val="28"/>
                <w:lang w:eastAsia="fr-FR"/>
              </w:rPr>
              <w:t>Bouconne</w:t>
            </w:r>
            <w:proofErr w:type="spellEnd"/>
            <w:r>
              <w:rPr>
                <w:rFonts w:eastAsia="Calibri"/>
                <w:b/>
                <w:color w:val="FF0000"/>
                <w:sz w:val="28"/>
                <w:lang w:eastAsia="fr-FR"/>
              </w:rPr>
              <w:t xml:space="preserve"> (31), Lasserre Nord</w:t>
            </w:r>
          </w:p>
        </w:tc>
      </w:tr>
    </w:tbl>
    <w:p w:rsidR="005A46E7" w:rsidRDefault="005A46E7">
      <w:pPr>
        <w:pStyle w:val="Sansinterligne"/>
        <w:rPr>
          <w:sz w:val="24"/>
          <w:szCs w:val="24"/>
          <w:lang w:eastAsia="fr-FR"/>
        </w:rPr>
      </w:pPr>
    </w:p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773"/>
        <w:gridCol w:w="928"/>
        <w:gridCol w:w="1218"/>
        <w:gridCol w:w="700"/>
        <w:gridCol w:w="2495"/>
        <w:gridCol w:w="1532"/>
        <w:gridCol w:w="2890"/>
        <w:gridCol w:w="236"/>
      </w:tblGrid>
      <w:tr w:rsidR="005A46E7" w:rsidTr="00830D41"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675" cy="320675"/>
                  <wp:effectExtent l="0" t="0" r="0" b="0"/>
                  <wp:docPr id="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INFORMATIONS GÉNÉRALES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Organisation : </w:t>
            </w:r>
            <w:r>
              <w:rPr>
                <w:rFonts w:eastAsia="Calibri"/>
                <w:sz w:val="20"/>
                <w:szCs w:val="20"/>
              </w:rPr>
              <w:t>TOAC Orientation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4E6"/>
            <w:vAlign w:val="center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FFFFFF" w:themeColor="background1"/>
                <w:sz w:val="18"/>
                <w:szCs w:val="20"/>
              </w:rPr>
            </w:pPr>
            <w:r>
              <w:rPr>
                <w:rFonts w:eastAsia="Calibri"/>
                <w:color w:val="FFFFFF" w:themeColor="background1"/>
                <w:sz w:val="18"/>
                <w:szCs w:val="20"/>
              </w:rPr>
              <w:t>COURSE COMPTANT POUR</w:t>
            </w:r>
          </w:p>
          <w:p w:rsidR="005A46E7" w:rsidRDefault="008921C5">
            <w:pPr>
              <w:pStyle w:val="Sansinterligne"/>
              <w:widowControl w:val="0"/>
              <w:jc w:val="center"/>
              <w:rPr>
                <w:color w:val="FFFFFF" w:themeColor="background1"/>
                <w:sz w:val="18"/>
                <w:szCs w:val="20"/>
              </w:rPr>
            </w:pPr>
            <w:r>
              <w:rPr>
                <w:rFonts w:eastAsia="Calibri"/>
                <w:color w:val="FFFFFF" w:themeColor="background1"/>
                <w:sz w:val="18"/>
                <w:szCs w:val="20"/>
              </w:rPr>
              <w:t>LE CLASSEMENT NATIONAL</w:t>
            </w:r>
          </w:p>
          <w:p w:rsidR="005A46E7" w:rsidRDefault="008921C5">
            <w:pPr>
              <w:pStyle w:val="Sansinterligne"/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Directeur de course : </w:t>
            </w:r>
            <w:r w:rsidR="009B3306">
              <w:rPr>
                <w:rFonts w:eastAsia="Calibri"/>
                <w:b/>
                <w:sz w:val="20"/>
                <w:szCs w:val="20"/>
              </w:rPr>
              <w:t>Valérie Berger</w:t>
            </w:r>
          </w:p>
        </w:tc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Traceur : </w:t>
            </w:r>
            <w:r w:rsidR="009B3306">
              <w:rPr>
                <w:rFonts w:eastAsia="Calibri"/>
                <w:b/>
                <w:sz w:val="20"/>
                <w:szCs w:val="20"/>
              </w:rPr>
              <w:t>André Sylla</w:t>
            </w:r>
          </w:p>
        </w:tc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GEC :</w:t>
            </w:r>
            <w:r w:rsidR="00746535">
              <w:rPr>
                <w:rFonts w:eastAsia="Calibri"/>
                <w:sz w:val="20"/>
                <w:szCs w:val="20"/>
              </w:rPr>
              <w:t xml:space="preserve"> </w:t>
            </w:r>
            <w:r w:rsidR="00746535" w:rsidRPr="00746535">
              <w:rPr>
                <w:rFonts w:eastAsia="Calibri"/>
                <w:b/>
                <w:sz w:val="20"/>
                <w:szCs w:val="20"/>
              </w:rPr>
              <w:t>Patrick Mathé</w:t>
            </w:r>
          </w:p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45" cy="311150"/>
                  <wp:effectExtent l="0" t="0" r="0" b="0"/>
                  <wp:docPr id="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CARTE</w:t>
            </w:r>
          </w:p>
        </w:tc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Nom : </w:t>
            </w:r>
            <w:r>
              <w:rPr>
                <w:rFonts w:eastAsia="Calibri"/>
                <w:sz w:val="20"/>
                <w:szCs w:val="20"/>
              </w:rPr>
              <w:t xml:space="preserve">Forêt de </w:t>
            </w:r>
            <w:proofErr w:type="spellStart"/>
            <w:r>
              <w:rPr>
                <w:rFonts w:eastAsia="Calibri"/>
                <w:sz w:val="20"/>
                <w:szCs w:val="20"/>
              </w:rPr>
              <w:t>Bouconne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(31), Lasserre Nord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Échelle : </w:t>
            </w:r>
            <w:r>
              <w:rPr>
                <w:rFonts w:eastAsia="Calibri"/>
                <w:bCs/>
                <w:sz w:val="20"/>
                <w:szCs w:val="20"/>
              </w:rPr>
              <w:t>1/10 000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Relevés : </w:t>
            </w:r>
            <w:r>
              <w:rPr>
                <w:rFonts w:eastAsia="Calibri"/>
                <w:sz w:val="20"/>
                <w:szCs w:val="20"/>
              </w:rPr>
              <w:t>2004, mise à jour 2021 Patrick Capbern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Équidistance : </w:t>
            </w:r>
            <w:r>
              <w:rPr>
                <w:rFonts w:eastAsia="Calibri"/>
                <w:bCs/>
                <w:sz w:val="20"/>
                <w:szCs w:val="20"/>
              </w:rPr>
              <w:t>5m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Type de terrain : </w:t>
            </w:r>
            <w:r>
              <w:rPr>
                <w:rFonts w:eastAsia="Calibri"/>
                <w:bCs/>
                <w:sz w:val="20"/>
                <w:szCs w:val="20"/>
              </w:rPr>
              <w:t>forêt de feuillus, bon réseau de chemins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8930" cy="255905"/>
                  <wp:effectExtent l="0" t="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</w:rPr>
              <w:t>CONTACT ET INFOS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6E7" w:rsidRDefault="0066704F">
            <w:pPr>
              <w:pStyle w:val="Sansinterligne"/>
              <w:widowControl w:val="0"/>
              <w:rPr>
                <w:sz w:val="20"/>
                <w:szCs w:val="20"/>
              </w:rPr>
            </w:pPr>
            <w:hyperlink r:id="rId12">
              <w:r w:rsidR="008921C5">
                <w:rPr>
                  <w:rStyle w:val="LienInternet"/>
                  <w:rFonts w:eastAsia="Calibri"/>
                  <w:sz w:val="20"/>
                  <w:szCs w:val="20"/>
                </w:rPr>
                <w:t>contact@toac-orientation.fr</w:t>
              </w:r>
            </w:hyperlink>
            <w:r w:rsidR="008921C5">
              <w:rPr>
                <w:rFonts w:eastAsia="Calibri"/>
                <w:sz w:val="20"/>
                <w:szCs w:val="20"/>
              </w:rPr>
              <w:t xml:space="preserve"> / </w:t>
            </w:r>
          </w:p>
        </w:tc>
      </w:tr>
    </w:tbl>
    <w:p w:rsidR="005A46E7" w:rsidRDefault="005A46E7">
      <w:pPr>
        <w:pStyle w:val="Sansinterligne"/>
        <w:rPr>
          <w:sz w:val="24"/>
          <w:szCs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765"/>
        <w:gridCol w:w="795"/>
        <w:gridCol w:w="3593"/>
        <w:gridCol w:w="280"/>
        <w:gridCol w:w="784"/>
        <w:gridCol w:w="1296"/>
        <w:gridCol w:w="3255"/>
      </w:tblGrid>
      <w:tr w:rsidR="005A46E7" w:rsidTr="00830D41">
        <w:trPr>
          <w:trHeight w:val="227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2095" cy="345440"/>
                  <wp:effectExtent l="0" t="0" r="0" b="0"/>
                  <wp:docPr id="5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ACCÈS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9565" cy="329565"/>
                  <wp:effectExtent l="0" t="0" r="0" b="0"/>
                  <wp:docPr id="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HORAIRES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rPr>
          <w:trHeight w:val="227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Fléchage 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Aucun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 w:rsidP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Accueil 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5A46E7" w:rsidTr="00830D41">
        <w:trPr>
          <w:trHeight w:val="227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RDV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 : Parking du Lac de la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Bordette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, D24 Route de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Lévignac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entre Pibrac et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Lévignac</w:t>
            </w:r>
            <w:proofErr w:type="spellEnd"/>
          </w:p>
          <w:p w:rsidR="005A46E7" w:rsidRDefault="0066704F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hyperlink r:id="rId15">
              <w:r w:rsidR="008921C5">
                <w:rPr>
                  <w:rStyle w:val="LienInternet"/>
                  <w:rFonts w:eastAsia="Calibri"/>
                  <w:sz w:val="20"/>
                  <w:szCs w:val="20"/>
                </w:rPr>
                <w:t>https://goo.gl/maps/LoP3aowQdUhmfQCx8</w:t>
              </w:r>
            </w:hyperlink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Départs : entre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14h et 16h</w:t>
            </w:r>
          </w:p>
        </w:tc>
      </w:tr>
      <w:tr w:rsidR="005A46E7" w:rsidTr="00830D41">
        <w:trPr>
          <w:trHeight w:val="227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Distance parking-accueil : 2</w:t>
            </w:r>
            <w:r w:rsidR="009B3306">
              <w:rPr>
                <w:rFonts w:eastAsia="Calibri"/>
                <w:b/>
                <w:color w:val="000000" w:themeColor="text1"/>
                <w:sz w:val="20"/>
                <w:szCs w:val="20"/>
              </w:rPr>
              <w:t>00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Remise des récompenses 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5A46E7" w:rsidTr="00830D41">
        <w:trPr>
          <w:trHeight w:val="227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 w:rsidP="00830D41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Distance accueil-départ : </w:t>
            </w:r>
            <w:r w:rsidR="00830D41">
              <w:rPr>
                <w:rFonts w:eastAsia="Calibri"/>
                <w:b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 w:rsidP="008921C5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Fermeture des circuits 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18h</w:t>
            </w:r>
          </w:p>
        </w:tc>
      </w:tr>
      <w:tr w:rsidR="005A46E7" w:rsidTr="00830D41">
        <w:trPr>
          <w:trHeight w:val="227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8921C5" w:rsidP="00830D41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Distance arrivée-accueil : </w:t>
            </w:r>
            <w:r w:rsidR="00830D41">
              <w:rPr>
                <w:rFonts w:eastAsia="Calibri"/>
                <w:b/>
                <w:sz w:val="20"/>
                <w:szCs w:val="20"/>
              </w:rPr>
              <w:t>50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m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A46E7" w:rsidRDefault="005A46E7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780"/>
        <w:gridCol w:w="1205"/>
        <w:gridCol w:w="2086"/>
        <w:gridCol w:w="988"/>
        <w:gridCol w:w="280"/>
        <w:gridCol w:w="777"/>
        <w:gridCol w:w="1397"/>
        <w:gridCol w:w="3019"/>
        <w:gridCol w:w="236"/>
      </w:tblGrid>
      <w:tr w:rsidR="005A46E7" w:rsidTr="00830D41">
        <w:trPr>
          <w:trHeight w:val="227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45" cy="252730"/>
                  <wp:effectExtent l="0" t="0" r="0" b="0"/>
                  <wp:docPr id="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CIRCUITS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4960" cy="427990"/>
                  <wp:effectExtent l="0" t="0" r="0" b="0"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RÉSULTATS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rPr>
          <w:trHeight w:val="2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Nombre de circuits compétition : 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66704F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  <w:hyperlink r:id="rId18">
              <w:r w:rsidR="008921C5">
                <w:rPr>
                  <w:rStyle w:val="LienInternet"/>
                  <w:rFonts w:eastAsia="Calibri"/>
                  <w:sz w:val="20"/>
                  <w:szCs w:val="20"/>
                </w:rPr>
                <w:t>https://www.toac-orientation.fr</w:t>
              </w:r>
            </w:hyperlink>
          </w:p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A46E7" w:rsidTr="00830D41">
        <w:trPr>
          <w:trHeight w:val="2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Nombre de circuits initiation : 2</w:t>
            </w:r>
          </w:p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Détail des circuits ci-dessous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A46E7" w:rsidTr="00830D41">
        <w:trPr>
          <w:trHeight w:val="22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pStyle w:val="Sansinterligne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A46E7" w:rsidTr="00830D41">
        <w:trPr>
          <w:trHeight w:val="227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8921C5">
            <w:pPr>
              <w:pStyle w:val="Sansinterligne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45" cy="252730"/>
                  <wp:effectExtent l="0" t="0" r="0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FORMAT DE COURSE ET CIRCUITS</w:t>
            </w:r>
          </w:p>
        </w:tc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 w:rsidTr="00830D41">
        <w:trPr>
          <w:trHeight w:val="2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6E7" w:rsidRDefault="005A46E7">
            <w:pPr>
              <w:pStyle w:val="Sansinterligne"/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6E7" w:rsidRDefault="005A46E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7030A0"/>
                <w:sz w:val="20"/>
                <w:szCs w:val="20"/>
              </w:rPr>
              <w:t>Violet Long</w:t>
            </w:r>
            <w:r>
              <w:rPr>
                <w:rFonts w:eastAsia="Calibri"/>
                <w:sz w:val="20"/>
                <w:szCs w:val="20"/>
              </w:rPr>
              <w:t>: 6200 m</w:t>
            </w: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Difficile. Circuit de compétition.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Adultes/adolescents pratiquant la course à pied et ayant des notions d’orientation. Balises en pleine forêt. 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obligatoirement chronométré, donc </w:t>
            </w:r>
            <w:proofErr w:type="spellStart"/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Compétition si vous êtes Non licencié</w:t>
            </w:r>
          </w:p>
          <w:p w:rsidR="005A46E7" w:rsidRDefault="005A46E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7030A0"/>
                <w:sz w:val="20"/>
                <w:szCs w:val="20"/>
              </w:rPr>
              <w:t>Violet Court</w:t>
            </w:r>
            <w:r>
              <w:rPr>
                <w:rFonts w:eastAsia="Calibri"/>
                <w:sz w:val="20"/>
                <w:szCs w:val="20"/>
              </w:rPr>
              <w:t>: 4</w:t>
            </w:r>
            <w:r>
              <w:rPr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00m</w:t>
            </w: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Difficile. . Circuit de compétition.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Adultes/adolescents pratiquant la course à pied et ayant des notions d’orientation. Balises en pleine forêt. O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bligatoirement chronométré donc </w:t>
            </w:r>
            <w:proofErr w:type="spellStart"/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Compétition si vous êtes Non licencié</w:t>
            </w:r>
          </w:p>
          <w:p w:rsidR="005A46E7" w:rsidRDefault="005A46E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BF8F00" w:themeColor="accent4" w:themeShade="BF"/>
                <w:sz w:val="20"/>
                <w:szCs w:val="20"/>
              </w:rPr>
              <w:t>Jaune</w:t>
            </w:r>
            <w:r>
              <w:rPr>
                <w:rFonts w:eastAsia="Calibri"/>
                <w:sz w:val="20"/>
                <w:szCs w:val="20"/>
              </w:rPr>
              <w:t> : 3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00 m</w:t>
            </w: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Moyen. Circuit d’initiation/compétition, balises simples en forêt.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Adultes/adolescents débutant en course d’orientation et ayant des notions simples d’orientation (orientation et lecture de carte et utilisation de la boussole). </w:t>
            </w:r>
          </w:p>
          <w:p w:rsidR="005A46E7" w:rsidRDefault="005A46E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0B050"/>
                <w:sz w:val="20"/>
                <w:szCs w:val="20"/>
              </w:rPr>
              <w:t>Vert/</w:t>
            </w:r>
            <w:r>
              <w:rPr>
                <w:rFonts w:eastAsia="Calibri"/>
                <w:b/>
                <w:color w:val="00B0F0"/>
                <w:sz w:val="20"/>
                <w:szCs w:val="20"/>
              </w:rPr>
              <w:t>Bleu</w:t>
            </w:r>
            <w:r>
              <w:rPr>
                <w:rFonts w:eastAsia="Calibri"/>
                <w:sz w:val="20"/>
                <w:szCs w:val="20"/>
              </w:rPr>
              <w:t> : 2100 m</w:t>
            </w:r>
          </w:p>
          <w:p w:rsidR="005A46E7" w:rsidRDefault="008921C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Facile. Circuit d’initiation/compétition, balises visibles (ou très près) des chemins.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Jeune débutant en course d’orientation, idéal pour découvrir la discipline pour les 7-12ans</w:t>
            </w:r>
          </w:p>
          <w:p w:rsidR="005A46E7" w:rsidRDefault="005A46E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46E7" w:rsidRDefault="005A46E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A46E7" w:rsidRDefault="005A46E7">
      <w:pPr>
        <w:pStyle w:val="Sansinterligne"/>
        <w:rPr>
          <w:sz w:val="30"/>
          <w:szCs w:val="30"/>
        </w:rPr>
      </w:pPr>
    </w:p>
    <w:p w:rsidR="005A46E7" w:rsidRDefault="005A46E7">
      <w:pPr>
        <w:pStyle w:val="Sansinterligne"/>
        <w:rPr>
          <w:sz w:val="30"/>
          <w:szCs w:val="30"/>
        </w:rPr>
      </w:pPr>
    </w:p>
    <w:p w:rsidR="005A46E7" w:rsidRDefault="005A46E7">
      <w:pPr>
        <w:pStyle w:val="Sansinterligne"/>
        <w:rPr>
          <w:sz w:val="30"/>
          <w:szCs w:val="30"/>
        </w:rPr>
      </w:pPr>
    </w:p>
    <w:p w:rsidR="005A46E7" w:rsidRDefault="005A46E7">
      <w:pPr>
        <w:pStyle w:val="Sansinterligne"/>
        <w:rPr>
          <w:sz w:val="30"/>
          <w:szCs w:val="30"/>
        </w:rPr>
      </w:pPr>
    </w:p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778"/>
        <w:gridCol w:w="1505"/>
        <w:gridCol w:w="8489"/>
      </w:tblGrid>
      <w:tr w:rsidR="005A46E7"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95" cy="230505"/>
                  <wp:effectExtent l="0" t="0" r="0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</w:rPr>
              <w:t>INSCRIPTIONS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b/>
                <w:bCs/>
                <w:sz w:val="20"/>
                <w:szCs w:val="20"/>
              </w:rPr>
            </w:pPr>
          </w:p>
          <w:p w:rsidR="005A46E7" w:rsidRDefault="008921C5">
            <w:pPr>
              <w:pStyle w:val="Sansinterligne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Merci d’utiliser UNIQUEMENT le bon lien d’inscription selon votre statut vis-à-vis de la licence FFCO !</w:t>
            </w:r>
          </w:p>
          <w:p w:rsidR="005A46E7" w:rsidRDefault="005A46E7">
            <w:pPr>
              <w:pStyle w:val="Sansinterligne"/>
              <w:widowControl w:val="0"/>
              <w:rPr>
                <w:b/>
                <w:bCs/>
                <w:sz w:val="20"/>
                <w:szCs w:val="20"/>
              </w:rPr>
            </w:pPr>
          </w:p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Licenciés FFCO 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hyperlink r:id="rId20">
              <w:r>
                <w:rPr>
                  <w:rStyle w:val="LienInternet"/>
                  <w:rFonts w:eastAsia="Calibri"/>
                  <w:sz w:val="20"/>
                  <w:szCs w:val="20"/>
                </w:rPr>
                <w:t>http://licences.ffcorientation.fr/inscriptions/</w:t>
              </w:r>
            </w:hyperlink>
          </w:p>
          <w:p w:rsidR="005A46E7" w:rsidRDefault="005A46E7">
            <w:pPr>
              <w:pStyle w:val="Sansinterligne"/>
              <w:widowControl w:val="0"/>
              <w:rPr>
                <w:b/>
                <w:bCs/>
                <w:sz w:val="20"/>
                <w:szCs w:val="20"/>
              </w:rPr>
            </w:pPr>
          </w:p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Non Licenciés 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hyperlink r:id="rId21">
              <w:r>
                <w:rPr>
                  <w:rStyle w:val="LienInternet"/>
                  <w:rFonts w:eastAsia="Calibri"/>
                  <w:sz w:val="20"/>
                  <w:szCs w:val="20"/>
                </w:rPr>
                <w:t>https://www.toac-orientation.fr/</w:t>
              </w:r>
            </w:hyperlink>
          </w:p>
          <w:p w:rsidR="005A46E7" w:rsidRDefault="005A46E7">
            <w:pPr>
              <w:pStyle w:val="Sansinterligne"/>
              <w:widowControl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5A46E7" w:rsidRDefault="008921C5">
            <w:pPr>
              <w:pStyle w:val="Sansinterligne"/>
              <w:widowControl w:val="0"/>
              <w:rPr>
                <w:sz w:val="24"/>
                <w:szCs w:val="20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0"/>
              </w:rPr>
              <w:t xml:space="preserve">Date limite : le  </w:t>
            </w:r>
            <w:r w:rsidR="003A7D09">
              <w:rPr>
                <w:rFonts w:eastAsia="Calibri"/>
                <w:b/>
                <w:bCs/>
                <w:color w:val="FF0000"/>
                <w:sz w:val="24"/>
                <w:szCs w:val="20"/>
              </w:rPr>
              <w:t xml:space="preserve">dimanche 18 </w:t>
            </w:r>
            <w:r>
              <w:rPr>
                <w:rFonts w:eastAsia="Calibri"/>
                <w:b/>
                <w:bCs/>
                <w:color w:val="FF0000"/>
                <w:sz w:val="24"/>
                <w:szCs w:val="20"/>
              </w:rPr>
              <w:t>Septembre 2022 à minuit</w:t>
            </w:r>
          </w:p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</w:tr>
    </w:tbl>
    <w:p w:rsidR="005A46E7" w:rsidRDefault="005A46E7">
      <w:pPr>
        <w:pStyle w:val="Sansinterligne"/>
        <w:rPr>
          <w:sz w:val="30"/>
          <w:szCs w:val="30"/>
        </w:rPr>
      </w:pPr>
    </w:p>
    <w:tbl>
      <w:tblPr>
        <w:tblStyle w:val="Grilledutableau"/>
        <w:tblW w:w="3402" w:type="dxa"/>
        <w:tblLayout w:type="fixed"/>
        <w:tblLook w:val="04A0" w:firstRow="1" w:lastRow="0" w:firstColumn="1" w:lastColumn="0" w:noHBand="0" w:noVBand="1"/>
      </w:tblPr>
      <w:tblGrid>
        <w:gridCol w:w="785"/>
        <w:gridCol w:w="2617"/>
      </w:tblGrid>
      <w:tr w:rsidR="005A46E7"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6E7" w:rsidRDefault="008921C5">
            <w:pPr>
              <w:pStyle w:val="Sansinterligne"/>
              <w:widowControl w:val="0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1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B4E6"/>
          </w:tcPr>
          <w:p w:rsidR="005A46E7" w:rsidRDefault="008921C5">
            <w:pPr>
              <w:pStyle w:val="Sansinterligne"/>
              <w:widowControl w:val="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</w:rPr>
              <w:t>TARIFS ET PASS JOURNEE</w:t>
            </w:r>
          </w:p>
        </w:tc>
      </w:tr>
      <w:tr w:rsidR="005A46E7">
        <w:trPr>
          <w:trHeight w:val="244"/>
        </w:trPr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A46E7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pStyle w:val="Sansinterligne"/>
              <w:widowControl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5A46E7" w:rsidRDefault="005A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A46E7" w:rsidRDefault="005A46E7">
      <w:pPr>
        <w:pStyle w:val="Sansinterligne"/>
        <w:jc w:val="center"/>
        <w:rPr>
          <w:sz w:val="20"/>
          <w:szCs w:val="20"/>
        </w:rPr>
      </w:pPr>
    </w:p>
    <w:p w:rsidR="005A46E7" w:rsidRDefault="005A46E7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694"/>
        <w:gridCol w:w="1773"/>
        <w:gridCol w:w="2665"/>
        <w:gridCol w:w="1928"/>
      </w:tblGrid>
      <w:tr w:rsidR="005A46E7">
        <w:trPr>
          <w:jc w:val="center"/>
        </w:trPr>
        <w:tc>
          <w:tcPr>
            <w:tcW w:w="3693" w:type="dxa"/>
          </w:tcPr>
          <w:p w:rsidR="005A46E7" w:rsidRDefault="005A46E7">
            <w:pPr>
              <w:pStyle w:val="Sansinterligne"/>
              <w:widowControl w:val="0"/>
              <w:rPr>
                <w:sz w:val="24"/>
                <w:szCs w:val="30"/>
              </w:rPr>
            </w:pPr>
          </w:p>
        </w:tc>
        <w:tc>
          <w:tcPr>
            <w:tcW w:w="1773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19 ans et plus</w:t>
            </w:r>
          </w:p>
        </w:tc>
        <w:tc>
          <w:tcPr>
            <w:tcW w:w="2665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18</w:t>
            </w:r>
            <w:r w:rsidR="00A62A97">
              <w:rPr>
                <w:rFonts w:eastAsia="Calibri"/>
                <w:sz w:val="24"/>
                <w:szCs w:val="30"/>
              </w:rPr>
              <w:t xml:space="preserve"> </w:t>
            </w:r>
            <w:r>
              <w:rPr>
                <w:rFonts w:eastAsia="Calibri"/>
                <w:sz w:val="24"/>
                <w:szCs w:val="30"/>
              </w:rPr>
              <w:t>ans et moins</w:t>
            </w:r>
          </w:p>
        </w:tc>
        <w:tc>
          <w:tcPr>
            <w:tcW w:w="1928" w:type="dxa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  <w:tr w:rsidR="005A46E7">
        <w:trPr>
          <w:jc w:val="center"/>
        </w:trPr>
        <w:tc>
          <w:tcPr>
            <w:tcW w:w="3693" w:type="dxa"/>
          </w:tcPr>
          <w:p w:rsidR="005A46E7" w:rsidRDefault="00A62A97">
            <w:pPr>
              <w:pStyle w:val="Sansinterligne"/>
              <w:widowControl w:val="0"/>
              <w:rPr>
                <w:b/>
                <w:sz w:val="24"/>
                <w:szCs w:val="30"/>
              </w:rPr>
            </w:pPr>
            <w:r>
              <w:rPr>
                <w:rFonts w:eastAsia="Calibri"/>
                <w:b/>
                <w:sz w:val="24"/>
                <w:szCs w:val="30"/>
              </w:rPr>
              <w:t xml:space="preserve">Licenciés </w:t>
            </w:r>
            <w:r w:rsidR="008921C5">
              <w:rPr>
                <w:rFonts w:eastAsia="Calibri"/>
                <w:b/>
                <w:sz w:val="24"/>
                <w:szCs w:val="30"/>
              </w:rPr>
              <w:t>FFCO</w:t>
            </w:r>
          </w:p>
        </w:tc>
        <w:tc>
          <w:tcPr>
            <w:tcW w:w="1773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6€</w:t>
            </w:r>
          </w:p>
        </w:tc>
        <w:tc>
          <w:tcPr>
            <w:tcW w:w="2665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 xml:space="preserve"> 3€</w:t>
            </w:r>
          </w:p>
        </w:tc>
        <w:tc>
          <w:tcPr>
            <w:tcW w:w="1928" w:type="dxa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  <w:tr w:rsidR="005A46E7">
        <w:trPr>
          <w:jc w:val="center"/>
        </w:trPr>
        <w:tc>
          <w:tcPr>
            <w:tcW w:w="3693" w:type="dxa"/>
          </w:tcPr>
          <w:p w:rsidR="005A46E7" w:rsidRDefault="008921C5">
            <w:pPr>
              <w:pStyle w:val="Sansinterligne"/>
              <w:widowControl w:val="0"/>
              <w:rPr>
                <w:b/>
                <w:sz w:val="24"/>
                <w:szCs w:val="30"/>
              </w:rPr>
            </w:pPr>
            <w:r>
              <w:rPr>
                <w:rFonts w:eastAsia="Calibri"/>
                <w:b/>
                <w:sz w:val="24"/>
                <w:szCs w:val="30"/>
              </w:rPr>
              <w:t>Non Licenciés</w:t>
            </w:r>
            <w:r w:rsidR="00A62A97">
              <w:rPr>
                <w:rFonts w:eastAsia="Calibri"/>
                <w:b/>
                <w:sz w:val="24"/>
                <w:szCs w:val="30"/>
              </w:rPr>
              <w:t xml:space="preserve"> FFCO</w:t>
            </w:r>
          </w:p>
        </w:tc>
        <w:tc>
          <w:tcPr>
            <w:tcW w:w="6366" w:type="dxa"/>
            <w:gridSpan w:val="3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  <w:tr w:rsidR="005A46E7">
        <w:trPr>
          <w:jc w:val="center"/>
        </w:trPr>
        <w:tc>
          <w:tcPr>
            <w:tcW w:w="3693" w:type="dxa"/>
          </w:tcPr>
          <w:p w:rsidR="005A46E7" w:rsidRDefault="008921C5">
            <w:pPr>
              <w:pStyle w:val="Sansinterligne"/>
              <w:widowControl w:val="0"/>
              <w:jc w:val="right"/>
              <w:rPr>
                <w:i/>
                <w:sz w:val="24"/>
                <w:szCs w:val="30"/>
              </w:rPr>
            </w:pPr>
            <w:proofErr w:type="spellStart"/>
            <w:r>
              <w:rPr>
                <w:rFonts w:eastAsia="Calibri"/>
                <w:i/>
                <w:sz w:val="24"/>
                <w:szCs w:val="30"/>
              </w:rPr>
              <w:t>Pass</w:t>
            </w:r>
            <w:proofErr w:type="spellEnd"/>
            <w:r>
              <w:rPr>
                <w:rFonts w:eastAsia="Calibri"/>
                <w:i/>
                <w:sz w:val="24"/>
                <w:szCs w:val="30"/>
              </w:rPr>
              <w:t xml:space="preserve"> Loisir Santé (+1</w:t>
            </w:r>
            <w:r w:rsidR="002275D4">
              <w:rPr>
                <w:rFonts w:eastAsia="Calibri"/>
                <w:i/>
                <w:sz w:val="24"/>
                <w:szCs w:val="30"/>
              </w:rPr>
              <w:t>,5</w:t>
            </w:r>
            <w:r>
              <w:rPr>
                <w:rFonts w:eastAsia="Calibri"/>
                <w:i/>
                <w:sz w:val="24"/>
                <w:szCs w:val="30"/>
              </w:rPr>
              <w:t>eur)</w:t>
            </w:r>
          </w:p>
        </w:tc>
        <w:tc>
          <w:tcPr>
            <w:tcW w:w="1773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7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2665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4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1928" w:type="dxa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  <w:tr w:rsidR="005A46E7">
        <w:trPr>
          <w:jc w:val="center"/>
        </w:trPr>
        <w:tc>
          <w:tcPr>
            <w:tcW w:w="3693" w:type="dxa"/>
          </w:tcPr>
          <w:p w:rsidR="005A46E7" w:rsidRDefault="008921C5">
            <w:pPr>
              <w:pStyle w:val="Sansinterligne"/>
              <w:widowControl w:val="0"/>
              <w:jc w:val="right"/>
              <w:rPr>
                <w:i/>
                <w:sz w:val="24"/>
                <w:szCs w:val="30"/>
              </w:rPr>
            </w:pPr>
            <w:proofErr w:type="spellStart"/>
            <w:r>
              <w:rPr>
                <w:rFonts w:eastAsia="Calibri"/>
                <w:i/>
                <w:sz w:val="24"/>
                <w:szCs w:val="30"/>
              </w:rPr>
              <w:t>Pass</w:t>
            </w:r>
            <w:proofErr w:type="spellEnd"/>
            <w:r>
              <w:rPr>
                <w:rFonts w:eastAsia="Calibri"/>
                <w:i/>
                <w:sz w:val="24"/>
                <w:szCs w:val="30"/>
              </w:rPr>
              <w:t xml:space="preserve"> Découverte Compétition (+2</w:t>
            </w:r>
            <w:r w:rsidR="002275D4">
              <w:rPr>
                <w:rFonts w:eastAsia="Calibri"/>
                <w:i/>
                <w:sz w:val="24"/>
                <w:szCs w:val="30"/>
              </w:rPr>
              <w:t>,5</w:t>
            </w:r>
            <w:r>
              <w:rPr>
                <w:rFonts w:eastAsia="Calibri"/>
                <w:i/>
                <w:sz w:val="24"/>
                <w:szCs w:val="30"/>
              </w:rPr>
              <w:t>eur)</w:t>
            </w:r>
          </w:p>
        </w:tc>
        <w:tc>
          <w:tcPr>
            <w:tcW w:w="1773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8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2665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5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1928" w:type="dxa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  <w:tr w:rsidR="005A46E7">
        <w:trPr>
          <w:jc w:val="center"/>
        </w:trPr>
        <w:tc>
          <w:tcPr>
            <w:tcW w:w="3693" w:type="dxa"/>
          </w:tcPr>
          <w:p w:rsidR="005A46E7" w:rsidRDefault="008921C5">
            <w:pPr>
              <w:pStyle w:val="Sansinterligne"/>
              <w:widowControl w:val="0"/>
              <w:jc w:val="right"/>
              <w:rPr>
                <w:i/>
                <w:sz w:val="24"/>
                <w:szCs w:val="30"/>
              </w:rPr>
            </w:pPr>
            <w:proofErr w:type="spellStart"/>
            <w:r>
              <w:rPr>
                <w:rFonts w:eastAsia="Calibri"/>
                <w:i/>
                <w:sz w:val="24"/>
                <w:szCs w:val="30"/>
              </w:rPr>
              <w:t>Pass</w:t>
            </w:r>
            <w:proofErr w:type="spellEnd"/>
            <w:r>
              <w:rPr>
                <w:rFonts w:eastAsia="Calibri"/>
                <w:i/>
                <w:sz w:val="24"/>
                <w:szCs w:val="30"/>
              </w:rPr>
              <w:t xml:space="preserve"> Compétition (+4</w:t>
            </w:r>
            <w:r w:rsidR="002275D4">
              <w:rPr>
                <w:rFonts w:eastAsia="Calibri"/>
                <w:i/>
                <w:sz w:val="24"/>
                <w:szCs w:val="30"/>
              </w:rPr>
              <w:t>,5</w:t>
            </w:r>
            <w:r>
              <w:rPr>
                <w:rFonts w:eastAsia="Calibri"/>
                <w:i/>
                <w:sz w:val="24"/>
                <w:szCs w:val="30"/>
              </w:rPr>
              <w:t>eur)</w:t>
            </w:r>
          </w:p>
        </w:tc>
        <w:tc>
          <w:tcPr>
            <w:tcW w:w="1773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10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2665" w:type="dxa"/>
          </w:tcPr>
          <w:p w:rsidR="005A46E7" w:rsidRDefault="008921C5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  <w:r>
              <w:rPr>
                <w:rFonts w:eastAsia="Calibri"/>
                <w:sz w:val="24"/>
                <w:szCs w:val="30"/>
              </w:rPr>
              <w:t>7</w:t>
            </w:r>
            <w:r w:rsidR="002275D4">
              <w:rPr>
                <w:rFonts w:eastAsia="Calibri"/>
                <w:sz w:val="24"/>
                <w:szCs w:val="30"/>
              </w:rPr>
              <w:t>,5</w:t>
            </w:r>
            <w:r>
              <w:rPr>
                <w:rFonts w:eastAsia="Calibri"/>
                <w:sz w:val="24"/>
                <w:szCs w:val="30"/>
              </w:rPr>
              <w:t>€</w:t>
            </w:r>
          </w:p>
        </w:tc>
        <w:tc>
          <w:tcPr>
            <w:tcW w:w="1928" w:type="dxa"/>
          </w:tcPr>
          <w:p w:rsidR="005A46E7" w:rsidRDefault="005A46E7">
            <w:pPr>
              <w:pStyle w:val="Sansinterligne"/>
              <w:widowControl w:val="0"/>
              <w:jc w:val="center"/>
              <w:rPr>
                <w:sz w:val="24"/>
                <w:szCs w:val="30"/>
              </w:rPr>
            </w:pPr>
          </w:p>
        </w:tc>
      </w:tr>
    </w:tbl>
    <w:p w:rsidR="005A46E7" w:rsidRDefault="005A46E7">
      <w:pPr>
        <w:pStyle w:val="Sansinterligne"/>
        <w:rPr>
          <w:b/>
          <w:sz w:val="20"/>
          <w:szCs w:val="20"/>
        </w:rPr>
      </w:pPr>
    </w:p>
    <w:p w:rsidR="005A46E7" w:rsidRDefault="008921C5">
      <w:pPr>
        <w:pStyle w:val="Sansinterligne"/>
        <w:ind w:left="1416"/>
        <w:jc w:val="both"/>
        <w:rPr>
          <w:b/>
          <w:color w:val="0070C0"/>
          <w:sz w:val="20"/>
          <w:szCs w:val="20"/>
        </w:rPr>
      </w:pPr>
      <w:proofErr w:type="spellStart"/>
      <w:r>
        <w:rPr>
          <w:b/>
          <w:color w:val="0070C0"/>
          <w:sz w:val="20"/>
          <w:szCs w:val="20"/>
        </w:rPr>
        <w:t>Pass</w:t>
      </w:r>
      <w:proofErr w:type="spellEnd"/>
      <w:r>
        <w:rPr>
          <w:b/>
          <w:color w:val="0070C0"/>
          <w:sz w:val="20"/>
          <w:szCs w:val="20"/>
        </w:rPr>
        <w:t xml:space="preserve"> Loisir-Santé :</w:t>
      </w:r>
    </w:p>
    <w:p w:rsidR="005A46E7" w:rsidRDefault="008921C5">
      <w:pPr>
        <w:pStyle w:val="Sansinterligne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Circuits Vert/Bleu, Jaune.</w:t>
      </w:r>
    </w:p>
    <w:p w:rsidR="005A46E7" w:rsidRDefault="008921C5">
      <w:pPr>
        <w:pStyle w:val="Sansinterligne"/>
        <w:ind w:left="1416"/>
        <w:jc w:val="both"/>
        <w:rPr>
          <w:sz w:val="20"/>
          <w:szCs w:val="20"/>
        </w:rPr>
      </w:pPr>
      <w:r w:rsidRPr="00746535">
        <w:rPr>
          <w:b/>
          <w:sz w:val="20"/>
          <w:szCs w:val="20"/>
        </w:rPr>
        <w:t>Pas de chronométrage</w:t>
      </w:r>
      <w:r>
        <w:rPr>
          <w:sz w:val="20"/>
          <w:szCs w:val="20"/>
        </w:rPr>
        <w:t>, aucun</w:t>
      </w:r>
      <w:r w:rsidR="00746535">
        <w:rPr>
          <w:sz w:val="20"/>
          <w:szCs w:val="20"/>
        </w:rPr>
        <w:t xml:space="preserve"> certificat médical à présenter, </w:t>
      </w:r>
      <w:r>
        <w:rPr>
          <w:sz w:val="20"/>
          <w:szCs w:val="20"/>
        </w:rPr>
        <w:t xml:space="preserve"> </w:t>
      </w:r>
      <w:r w:rsidR="00746535">
        <w:rPr>
          <w:sz w:val="20"/>
          <w:szCs w:val="20"/>
        </w:rPr>
        <w:t>pas</w:t>
      </w:r>
      <w:r>
        <w:rPr>
          <w:sz w:val="20"/>
          <w:szCs w:val="20"/>
        </w:rPr>
        <w:t xml:space="preserve"> de classement</w:t>
      </w:r>
      <w:r w:rsidR="00746535">
        <w:rPr>
          <w:sz w:val="20"/>
          <w:szCs w:val="20"/>
        </w:rPr>
        <w:t xml:space="preserve"> diffusé</w:t>
      </w:r>
      <w:r>
        <w:rPr>
          <w:sz w:val="20"/>
          <w:szCs w:val="20"/>
        </w:rPr>
        <w:t>.</w:t>
      </w:r>
    </w:p>
    <w:p w:rsidR="005A46E7" w:rsidRDefault="005A46E7">
      <w:pPr>
        <w:pStyle w:val="Sansinterligne"/>
        <w:ind w:left="1416"/>
        <w:jc w:val="both"/>
        <w:rPr>
          <w:color w:val="0070C0"/>
          <w:sz w:val="20"/>
          <w:szCs w:val="20"/>
        </w:rPr>
      </w:pPr>
    </w:p>
    <w:p w:rsidR="005A46E7" w:rsidRDefault="008921C5">
      <w:pPr>
        <w:pStyle w:val="Sansinterligne"/>
        <w:ind w:left="1416"/>
        <w:jc w:val="both"/>
        <w:rPr>
          <w:b/>
          <w:color w:val="0070C0"/>
          <w:sz w:val="20"/>
          <w:szCs w:val="20"/>
        </w:rPr>
      </w:pPr>
      <w:proofErr w:type="spellStart"/>
      <w:r>
        <w:rPr>
          <w:b/>
          <w:color w:val="0070C0"/>
          <w:sz w:val="20"/>
          <w:szCs w:val="20"/>
        </w:rPr>
        <w:t>Pass</w:t>
      </w:r>
      <w:proofErr w:type="spellEnd"/>
      <w:r>
        <w:rPr>
          <w:b/>
          <w:color w:val="0070C0"/>
          <w:sz w:val="20"/>
          <w:szCs w:val="20"/>
        </w:rPr>
        <w:t xml:space="preserve"> Découverte-Compétition</w:t>
      </w:r>
      <w:r w:rsidR="00A53E12">
        <w:rPr>
          <w:b/>
          <w:color w:val="0070C0"/>
          <w:sz w:val="20"/>
          <w:szCs w:val="20"/>
        </w:rPr>
        <w:tab/>
        <w:t xml:space="preserve"> et</w:t>
      </w:r>
      <w:r w:rsidR="00A53E12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 </w:t>
      </w:r>
      <w:proofErr w:type="spellStart"/>
      <w:r w:rsidR="00A53E12">
        <w:rPr>
          <w:b/>
          <w:color w:val="0070C0"/>
          <w:sz w:val="20"/>
          <w:szCs w:val="20"/>
        </w:rPr>
        <w:t>Pass</w:t>
      </w:r>
      <w:proofErr w:type="spellEnd"/>
      <w:r w:rsidR="00A53E12">
        <w:rPr>
          <w:b/>
          <w:color w:val="0070C0"/>
          <w:sz w:val="20"/>
          <w:szCs w:val="20"/>
        </w:rPr>
        <w:t xml:space="preserve"> Compétition</w:t>
      </w:r>
      <w:r w:rsidR="00A53E12">
        <w:rPr>
          <w:color w:val="0070C0"/>
          <w:sz w:val="20"/>
          <w:szCs w:val="20"/>
        </w:rPr>
        <w:t> </w:t>
      </w:r>
      <w:r>
        <w:rPr>
          <w:b/>
          <w:color w:val="0070C0"/>
          <w:sz w:val="20"/>
          <w:szCs w:val="20"/>
        </w:rPr>
        <w:t>:</w:t>
      </w:r>
    </w:p>
    <w:p w:rsidR="00746535" w:rsidRDefault="008921C5" w:rsidP="00A53E12">
      <w:pPr>
        <w:pStyle w:val="Sansinterligne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Circuits </w:t>
      </w:r>
      <w:r w:rsidR="00746535">
        <w:rPr>
          <w:sz w:val="20"/>
          <w:szCs w:val="20"/>
        </w:rPr>
        <w:t xml:space="preserve">Vert/Bleu, </w:t>
      </w:r>
      <w:r>
        <w:rPr>
          <w:sz w:val="20"/>
          <w:szCs w:val="20"/>
        </w:rPr>
        <w:t>Jaune.</w:t>
      </w:r>
      <w:r w:rsidR="00A53E12">
        <w:rPr>
          <w:sz w:val="20"/>
          <w:szCs w:val="20"/>
        </w:rPr>
        <w:tab/>
      </w:r>
      <w:r w:rsidR="00A53E12">
        <w:rPr>
          <w:sz w:val="20"/>
          <w:szCs w:val="20"/>
        </w:rPr>
        <w:tab/>
      </w:r>
      <w:r w:rsidR="00A53E12">
        <w:rPr>
          <w:sz w:val="20"/>
          <w:szCs w:val="20"/>
        </w:rPr>
        <w:tab/>
        <w:t>Circuits Orange/Violet.</w:t>
      </w:r>
    </w:p>
    <w:p w:rsidR="00A53E12" w:rsidRPr="00A53E12" w:rsidRDefault="00A53E12" w:rsidP="00A53E12">
      <w:pPr>
        <w:pStyle w:val="Sansinterligne"/>
        <w:ind w:left="1416"/>
        <w:jc w:val="both"/>
        <w:rPr>
          <w:sz w:val="20"/>
          <w:szCs w:val="20"/>
        </w:rPr>
      </w:pPr>
    </w:p>
    <w:p w:rsidR="005A46E7" w:rsidRDefault="008921C5">
      <w:pPr>
        <w:pStyle w:val="Sansinterligne"/>
        <w:ind w:left="14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Chronométré.  Location de puce (3€) ou avoir sa puce</w:t>
      </w:r>
    </w:p>
    <w:p w:rsidR="00746535" w:rsidRDefault="00746535" w:rsidP="00746535">
      <w:pPr>
        <w:pStyle w:val="Sansinterligne"/>
        <w:ind w:left="1416"/>
        <w:jc w:val="both"/>
        <w:rPr>
          <w:sz w:val="20"/>
          <w:szCs w:val="20"/>
        </w:rPr>
      </w:pPr>
      <w:r w:rsidRPr="00746535">
        <w:rPr>
          <w:sz w:val="20"/>
          <w:szCs w:val="20"/>
          <w:u w:val="single"/>
        </w:rPr>
        <w:t>Pour les adultes</w:t>
      </w:r>
      <w:r>
        <w:rPr>
          <w:sz w:val="20"/>
          <w:szCs w:val="20"/>
        </w:rPr>
        <w:t xml:space="preserve"> : </w:t>
      </w:r>
      <w:r w:rsidR="008921C5">
        <w:rPr>
          <w:sz w:val="20"/>
          <w:szCs w:val="20"/>
        </w:rPr>
        <w:t xml:space="preserve">Obligation de certificat médical </w:t>
      </w:r>
      <w:r w:rsidR="008921C5" w:rsidRPr="00746535">
        <w:rPr>
          <w:sz w:val="20"/>
          <w:szCs w:val="20"/>
        </w:rPr>
        <w:t>datant de moins d'un an à la date d’inscription à la compétition et permettant d'établir l'absence de contre-indication à la pratique du sport ou de la Course d’Orientation, en compétition</w:t>
      </w:r>
      <w:r w:rsidR="008921C5">
        <w:rPr>
          <w:sz w:val="20"/>
          <w:szCs w:val="20"/>
        </w:rPr>
        <w:t>.</w:t>
      </w:r>
    </w:p>
    <w:p w:rsidR="00746535" w:rsidRDefault="00746535" w:rsidP="00746535">
      <w:pPr>
        <w:pStyle w:val="Sansinterligne"/>
        <w:ind w:left="1416"/>
        <w:jc w:val="both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fr-FR"/>
        </w:rPr>
      </w:pPr>
      <w:r w:rsidRPr="00746535">
        <w:rPr>
          <w:sz w:val="20"/>
          <w:szCs w:val="20"/>
          <w:u w:val="single"/>
        </w:rPr>
        <w:t>Pour les mineurs</w:t>
      </w:r>
      <w:r>
        <w:rPr>
          <w:sz w:val="20"/>
          <w:szCs w:val="20"/>
        </w:rPr>
        <w:t xml:space="preserve"> : </w:t>
      </w:r>
      <w:r w:rsidRPr="00746535">
        <w:rPr>
          <w:sz w:val="20"/>
          <w:szCs w:val="20"/>
        </w:rPr>
        <w:t xml:space="preserve">soit un </w:t>
      </w:r>
      <w:r>
        <w:rPr>
          <w:sz w:val="20"/>
          <w:szCs w:val="20"/>
        </w:rPr>
        <w:t>certificat médical</w:t>
      </w:r>
      <w:r w:rsidRPr="00746535">
        <w:rPr>
          <w:sz w:val="20"/>
          <w:szCs w:val="20"/>
        </w:rPr>
        <w:t xml:space="preserve"> de moins de 6 mois</w:t>
      </w:r>
      <w:r>
        <w:rPr>
          <w:sz w:val="20"/>
          <w:szCs w:val="20"/>
        </w:rPr>
        <w:t xml:space="preserve">, soit l'attestation </w:t>
      </w:r>
      <w:r w:rsidRPr="00746535">
        <w:rPr>
          <w:sz w:val="20"/>
          <w:szCs w:val="20"/>
        </w:rPr>
        <w:t>téléchargeable sur le site</w:t>
      </w:r>
      <w:r>
        <w:rPr>
          <w:sz w:val="20"/>
          <w:szCs w:val="20"/>
        </w:rPr>
        <w:t> :</w:t>
      </w:r>
      <w:r w:rsidRPr="00746535">
        <w:rPr>
          <w:rFonts w:ascii="Calibri" w:eastAsia="Times New Roman" w:hAnsi="Calibri" w:cs="Times New Roman"/>
          <w:color w:val="201F1E"/>
          <w:sz w:val="23"/>
          <w:szCs w:val="23"/>
          <w:lang w:eastAsia="fr-FR"/>
        </w:rPr>
        <w:t> </w:t>
      </w:r>
      <w:hyperlink r:id="rId23" w:tgtFrame="_blank" w:history="1">
        <w:r w:rsidRPr="0074653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https://www.ffcorientation.fr/licencie/clubs/organisations/documents-utiles/</w:t>
        </w:r>
      </w:hyperlink>
      <w:r>
        <w:rPr>
          <w:rFonts w:ascii="Calibri" w:eastAsia="Times New Roman" w:hAnsi="Calibri" w:cs="Times New Roman"/>
          <w:color w:val="201F1E"/>
          <w:sz w:val="23"/>
          <w:szCs w:val="23"/>
          <w:lang w:eastAsia="fr-FR"/>
        </w:rPr>
        <w:t xml:space="preserve">  </w:t>
      </w:r>
      <w:r w:rsidRPr="00746535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hyperlink r:id="rId24" w:tgtFrame="_blank" w:history="1">
        <w:r w:rsidRPr="00746535">
          <w:rPr>
            <w:rFonts w:ascii="Segoe UI" w:eastAsia="Times New Roman" w:hAnsi="Segoe UI" w:cs="Segoe UI"/>
            <w:noProof/>
            <w:color w:val="0000FF"/>
            <w:sz w:val="23"/>
            <w:szCs w:val="23"/>
            <w:bdr w:val="none" w:sz="0" w:space="0" w:color="auto" w:frame="1"/>
            <w:lang w:eastAsia="fr-FR"/>
          </w:rPr>
          <w:drawing>
            <wp:inline distT="0" distB="0" distL="0" distR="0">
              <wp:extent cx="152400" cy="152400"/>
              <wp:effectExtent l="0" t="0" r="0" b="0"/>
              <wp:docPr id="13" name="Image 13" descr="Icon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con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4653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 Attestation type pour inscription d'un mineur à une compétition</w:t>
        </w:r>
      </w:hyperlink>
    </w:p>
    <w:p w:rsidR="00746535" w:rsidRDefault="0066704F" w:rsidP="00746535">
      <w:pPr>
        <w:pStyle w:val="Sansinterligne"/>
        <w:ind w:left="1416"/>
        <w:jc w:val="both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fr-FR"/>
        </w:rPr>
      </w:pPr>
      <w:hyperlink r:id="rId26" w:tgtFrame="_blank" w:history="1">
        <w:r w:rsidR="00746535" w:rsidRPr="0074653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Questionnaire relatif à l'état de santé du sportif mineur</w:t>
        </w:r>
      </w:hyperlink>
    </w:p>
    <w:p w:rsidR="009E07D9" w:rsidRDefault="009E07D9" w:rsidP="00746535">
      <w:pPr>
        <w:pStyle w:val="Sansinterligne"/>
        <w:ind w:left="1416"/>
        <w:jc w:val="both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eastAsia="fr-FR"/>
        </w:rPr>
      </w:pPr>
    </w:p>
    <w:p w:rsidR="009E07D9" w:rsidRPr="00746535" w:rsidRDefault="009E07D9" w:rsidP="00746535">
      <w:pPr>
        <w:pStyle w:val="Sansinterligne"/>
        <w:ind w:left="1416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t xml:space="preserve">Le </w:t>
      </w:r>
      <w:r>
        <w:t xml:space="preserve">certificat </w:t>
      </w:r>
      <w:r>
        <w:t xml:space="preserve">doit comporter la mention </w:t>
      </w:r>
      <w:r>
        <w:t xml:space="preserve"> "sport en compétition " ou "course d'orientation en compétition</w:t>
      </w:r>
    </w:p>
    <w:p w:rsidR="005A46E7" w:rsidRDefault="005A46E7" w:rsidP="00746535">
      <w:pPr>
        <w:pStyle w:val="Sansinterligne"/>
        <w:jc w:val="both"/>
        <w:rPr>
          <w:color w:val="0070C0"/>
          <w:sz w:val="20"/>
          <w:szCs w:val="20"/>
        </w:rPr>
      </w:pPr>
    </w:p>
    <w:p w:rsidR="005A46E7" w:rsidRDefault="005A46E7">
      <w:pPr>
        <w:pStyle w:val="Sansinterligne"/>
        <w:rPr>
          <w:b/>
          <w:sz w:val="20"/>
          <w:szCs w:val="20"/>
        </w:rPr>
      </w:pPr>
    </w:p>
    <w:p w:rsidR="005A46E7" w:rsidRDefault="008921C5">
      <w:pPr>
        <w:pStyle w:val="Sansinterligne"/>
        <w:ind w:left="1416"/>
        <w:jc w:val="both"/>
        <w:rPr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Location de puce :</w:t>
      </w:r>
      <w:r>
        <w:rPr>
          <w:color w:val="4472C4" w:themeColor="accent5"/>
          <w:sz w:val="20"/>
          <w:szCs w:val="20"/>
        </w:rPr>
        <w:t xml:space="preserve"> </w:t>
      </w:r>
      <w:r>
        <w:rPr>
          <w:sz w:val="20"/>
          <w:szCs w:val="20"/>
        </w:rPr>
        <w:t>+3€ avec dépôt d’une caution de 40€ ou d’une pièce d’identité et d’un certificat médical. Puce obligatoire pour être chronométré</w:t>
      </w:r>
    </w:p>
    <w:p w:rsidR="005A46E7" w:rsidRDefault="005A46E7">
      <w:pPr>
        <w:pStyle w:val="Sansinterligne"/>
        <w:ind w:left="1416"/>
        <w:rPr>
          <w:sz w:val="30"/>
          <w:szCs w:val="30"/>
        </w:rPr>
      </w:pPr>
    </w:p>
    <w:p w:rsidR="005A46E7" w:rsidRDefault="008921C5">
      <w:pPr>
        <w:pStyle w:val="Sansinterligne"/>
        <w:ind w:left="1416"/>
        <w:rPr>
          <w:sz w:val="30"/>
          <w:szCs w:val="30"/>
        </w:rPr>
      </w:pPr>
      <w:r>
        <w:rPr>
          <w:b/>
          <w:color w:val="4472C4" w:themeColor="accent5"/>
          <w:sz w:val="20"/>
          <w:szCs w:val="20"/>
        </w:rPr>
        <w:t xml:space="preserve"> </w:t>
      </w:r>
      <w:r w:rsidR="009E07D9">
        <w:rPr>
          <w:b/>
          <w:color w:val="4472C4" w:themeColor="accent5"/>
          <w:sz w:val="20"/>
          <w:szCs w:val="20"/>
        </w:rPr>
        <w:t>Inscription</w:t>
      </w:r>
      <w:r>
        <w:rPr>
          <w:b/>
          <w:color w:val="4472C4" w:themeColor="accent5"/>
          <w:sz w:val="20"/>
          <w:szCs w:val="20"/>
        </w:rPr>
        <w:t xml:space="preserve"> sur place</w:t>
      </w:r>
      <w:r>
        <w:rPr>
          <w:b/>
          <w:sz w:val="20"/>
          <w:szCs w:val="20"/>
        </w:rPr>
        <w:t xml:space="preserve"> : </w:t>
      </w:r>
      <w:r>
        <w:rPr>
          <w:bCs/>
          <w:sz w:val="20"/>
          <w:szCs w:val="20"/>
        </w:rPr>
        <w:t>non garanti car dans la limite des cartes disponibles. Soyez prévenant en vous inscrivant avant la date limite.</w:t>
      </w:r>
      <w:bookmarkStart w:id="0" w:name="_GoBack"/>
      <w:bookmarkEnd w:id="0"/>
    </w:p>
    <w:sectPr w:rsidR="005A46E7">
      <w:headerReference w:type="default" r:id="rId27"/>
      <w:pgSz w:w="11906" w:h="16838"/>
      <w:pgMar w:top="454" w:right="567" w:bottom="1701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4F" w:rsidRDefault="0066704F">
      <w:pPr>
        <w:spacing w:after="0" w:line="240" w:lineRule="auto"/>
      </w:pPr>
      <w:r>
        <w:separator/>
      </w:r>
    </w:p>
  </w:endnote>
  <w:endnote w:type="continuationSeparator" w:id="0">
    <w:p w:rsidR="0066704F" w:rsidRDefault="0066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4F" w:rsidRDefault="0066704F">
      <w:pPr>
        <w:spacing w:after="0" w:line="240" w:lineRule="auto"/>
      </w:pPr>
      <w:r>
        <w:separator/>
      </w:r>
    </w:p>
  </w:footnote>
  <w:footnote w:type="continuationSeparator" w:id="0">
    <w:p w:rsidR="0066704F" w:rsidRDefault="0066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E7" w:rsidRDefault="008921C5">
    <w:pPr>
      <w:pStyle w:val="En-tte"/>
    </w:pPr>
    <w:r>
      <w:rPr>
        <w:noProof/>
        <w:lang w:eastAsia="fr-FR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-358140</wp:posOffset>
          </wp:positionH>
          <wp:positionV relativeFrom="paragraph">
            <wp:posOffset>635</wp:posOffset>
          </wp:positionV>
          <wp:extent cx="7558405" cy="10691495"/>
          <wp:effectExtent l="0" t="0" r="0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5DE"/>
    <w:multiLevelType w:val="multilevel"/>
    <w:tmpl w:val="24F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7"/>
    <w:rsid w:val="002275D4"/>
    <w:rsid w:val="003A7D09"/>
    <w:rsid w:val="004A7FFB"/>
    <w:rsid w:val="004B5000"/>
    <w:rsid w:val="005A46E7"/>
    <w:rsid w:val="0066704F"/>
    <w:rsid w:val="006F1540"/>
    <w:rsid w:val="00746535"/>
    <w:rsid w:val="00830D41"/>
    <w:rsid w:val="008921C5"/>
    <w:rsid w:val="00935E2C"/>
    <w:rsid w:val="009B3306"/>
    <w:rsid w:val="009E07D9"/>
    <w:rsid w:val="00A53E12"/>
    <w:rsid w:val="00A62A97"/>
    <w:rsid w:val="00EC2EE0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F3CEF"/>
  </w:style>
  <w:style w:type="character" w:customStyle="1" w:styleId="PieddepageCar">
    <w:name w:val="Pied de page Car"/>
    <w:basedOn w:val="Policepardfaut"/>
    <w:link w:val="Pieddepage"/>
    <w:uiPriority w:val="99"/>
    <w:qFormat/>
    <w:rsid w:val="00DF3CEF"/>
  </w:style>
  <w:style w:type="character" w:customStyle="1" w:styleId="LienInternet">
    <w:name w:val="Lien Internet"/>
    <w:basedOn w:val="Policepardfaut"/>
    <w:uiPriority w:val="99"/>
    <w:unhideWhenUsed/>
    <w:rsid w:val="00DF3CEF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qFormat/>
    <w:rsid w:val="00114CC0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622235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9E73D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9E73D9"/>
    <w:rPr>
      <w:b/>
      <w:bCs/>
    </w:rPr>
  </w:style>
  <w:style w:type="character" w:customStyle="1" w:styleId="gmail-msohyperlink">
    <w:name w:val="gmail-msohyperlink"/>
    <w:basedOn w:val="Policepardfaut"/>
    <w:qFormat/>
    <w:rsid w:val="009F533E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DF3CE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qFormat/>
    <w:rsid w:val="00A113A3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7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E73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6535"/>
    <w:rPr>
      <w:color w:val="0000FF"/>
      <w:u w:val="single"/>
    </w:rPr>
  </w:style>
  <w:style w:type="character" w:customStyle="1" w:styleId="xfile">
    <w:name w:val="x_file"/>
    <w:basedOn w:val="Policepardfaut"/>
    <w:rsid w:val="00746535"/>
  </w:style>
  <w:style w:type="character" w:customStyle="1" w:styleId="xpluginlink">
    <w:name w:val="x_plugin_link"/>
    <w:basedOn w:val="Policepardfaut"/>
    <w:rsid w:val="0074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F3CEF"/>
  </w:style>
  <w:style w:type="character" w:customStyle="1" w:styleId="PieddepageCar">
    <w:name w:val="Pied de page Car"/>
    <w:basedOn w:val="Policepardfaut"/>
    <w:link w:val="Pieddepage"/>
    <w:uiPriority w:val="99"/>
    <w:qFormat/>
    <w:rsid w:val="00DF3CEF"/>
  </w:style>
  <w:style w:type="character" w:customStyle="1" w:styleId="LienInternet">
    <w:name w:val="Lien Internet"/>
    <w:basedOn w:val="Policepardfaut"/>
    <w:uiPriority w:val="99"/>
    <w:unhideWhenUsed/>
    <w:rsid w:val="00DF3CEF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qFormat/>
    <w:rsid w:val="00114CC0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622235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9E73D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9E73D9"/>
    <w:rPr>
      <w:b/>
      <w:bCs/>
    </w:rPr>
  </w:style>
  <w:style w:type="character" w:customStyle="1" w:styleId="gmail-msohyperlink">
    <w:name w:val="gmail-msohyperlink"/>
    <w:basedOn w:val="Policepardfaut"/>
    <w:qFormat/>
    <w:rsid w:val="009F533E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DF3CE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qFormat/>
    <w:rsid w:val="00A113A3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7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E73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6535"/>
    <w:rPr>
      <w:color w:val="0000FF"/>
      <w:u w:val="single"/>
    </w:rPr>
  </w:style>
  <w:style w:type="character" w:customStyle="1" w:styleId="xfile">
    <w:name w:val="x_file"/>
    <w:basedOn w:val="Policepardfaut"/>
    <w:rsid w:val="00746535"/>
  </w:style>
  <w:style w:type="character" w:customStyle="1" w:styleId="xpluginlink">
    <w:name w:val="x_plugin_link"/>
    <w:basedOn w:val="Policepardfaut"/>
    <w:rsid w:val="0074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toac-orientation.fr/" TargetMode="External"/><Relationship Id="rId26" Type="http://schemas.openxmlformats.org/officeDocument/2006/relationships/hyperlink" Target="https://www.ffcorientation.fr/media/cms_page_media/75/Questionnaire_sant%C3%A9_sportif_mineur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oac-orientation.f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tact@toac-orientation.fr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licences.ffcorientation.fr/inscription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ffcorientation.fr/media/cms_page_media/6118/FFCO-Attestation%20type%20pour%20inscription%20d'un%20mineur%20%C3%A0%20une%20comp%C3%A9titio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LoP3aowQdUhmfQCx8" TargetMode="External"/><Relationship Id="rId23" Type="http://schemas.openxmlformats.org/officeDocument/2006/relationships/hyperlink" Target="https://www.ffcorientation.fr/licencie/clubs/organisations/documents-utile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CAPBERN</cp:lastModifiedBy>
  <cp:revision>3</cp:revision>
  <cp:lastPrinted>2014-12-03T16:31:00Z</cp:lastPrinted>
  <dcterms:created xsi:type="dcterms:W3CDTF">2022-08-09T18:56:00Z</dcterms:created>
  <dcterms:modified xsi:type="dcterms:W3CDTF">2022-08-09T18:59:00Z</dcterms:modified>
  <dc:language>fr-FR</dc:language>
</cp:coreProperties>
</file>